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C5" w:rsidRPr="00BA5AD5" w:rsidRDefault="006D6738" w:rsidP="00B651CA">
      <w:pPr>
        <w:jc w:val="center"/>
        <w:rPr>
          <w:b/>
          <w:sz w:val="40"/>
          <w:szCs w:val="40"/>
          <w:lang w:val="hu-HU"/>
        </w:rPr>
      </w:pPr>
      <w:r w:rsidRPr="00BA5AD5">
        <w:rPr>
          <w:b/>
          <w:sz w:val="40"/>
          <w:szCs w:val="40"/>
          <w:lang w:val="hu-HU"/>
        </w:rPr>
        <w:t>ÚTMUTATÓ EGYETEMI HALLGATÓK SZÁMÁRA</w:t>
      </w:r>
    </w:p>
    <w:p w:rsidR="006D6738" w:rsidRPr="00AF0288" w:rsidRDefault="00E906B8" w:rsidP="00B651CA">
      <w:pPr>
        <w:jc w:val="center"/>
        <w:rPr>
          <w:b/>
          <w:sz w:val="28"/>
          <w:szCs w:val="28"/>
          <w:lang w:val="hu-HU"/>
        </w:rPr>
      </w:pPr>
      <w:r w:rsidRPr="00BA5AD5">
        <w:rPr>
          <w:b/>
          <w:sz w:val="28"/>
          <w:szCs w:val="28"/>
          <w:lang w:val="hu-HU"/>
        </w:rPr>
        <w:t>Kidolgoz</w:t>
      </w:r>
      <w:r w:rsidR="00B651CA" w:rsidRPr="00BA5AD5">
        <w:rPr>
          <w:b/>
          <w:sz w:val="28"/>
          <w:szCs w:val="28"/>
          <w:lang w:val="hu-HU"/>
        </w:rPr>
        <w:t>v</w:t>
      </w:r>
      <w:r w:rsidRPr="00BA5AD5">
        <w:rPr>
          <w:b/>
          <w:sz w:val="28"/>
          <w:szCs w:val="28"/>
          <w:lang w:val="hu-HU"/>
        </w:rPr>
        <w:t xml:space="preserve">a </w:t>
      </w:r>
      <w:r w:rsidR="002C12C5" w:rsidRPr="00BA5AD5">
        <w:rPr>
          <w:b/>
          <w:sz w:val="28"/>
          <w:szCs w:val="28"/>
          <w:lang w:val="hu-HU"/>
        </w:rPr>
        <w:t>a </w:t>
      </w:r>
      <w:r w:rsidR="00B651CA" w:rsidRPr="00BA5AD5">
        <w:rPr>
          <w:b/>
          <w:sz w:val="28"/>
          <w:szCs w:val="28"/>
          <w:lang w:val="hu-HU"/>
        </w:rPr>
        <w:t>S</w:t>
      </w:r>
      <w:r w:rsidR="002C12C5" w:rsidRPr="00BA5AD5">
        <w:rPr>
          <w:b/>
          <w:sz w:val="28"/>
          <w:szCs w:val="28"/>
          <w:lang w:val="hu-HU"/>
        </w:rPr>
        <w:t xml:space="preserve">zlovákiai </w:t>
      </w:r>
      <w:r w:rsidRPr="00BA5AD5">
        <w:rPr>
          <w:b/>
          <w:sz w:val="28"/>
          <w:szCs w:val="28"/>
          <w:lang w:val="hu-HU"/>
        </w:rPr>
        <w:t xml:space="preserve">Erasmus+ </w:t>
      </w:r>
      <w:r w:rsidR="00B651CA" w:rsidRPr="00BA5AD5">
        <w:rPr>
          <w:b/>
          <w:sz w:val="28"/>
          <w:szCs w:val="28"/>
          <w:lang w:val="hu-HU"/>
        </w:rPr>
        <w:t>O</w:t>
      </w:r>
      <w:r w:rsidRPr="00BA5AD5">
        <w:rPr>
          <w:b/>
          <w:sz w:val="28"/>
          <w:szCs w:val="28"/>
          <w:lang w:val="hu-HU"/>
        </w:rPr>
        <w:t xml:space="preserve">ktatási és </w:t>
      </w:r>
      <w:r w:rsidR="00B651CA" w:rsidRPr="00BA5AD5">
        <w:rPr>
          <w:b/>
          <w:sz w:val="28"/>
          <w:szCs w:val="28"/>
          <w:lang w:val="hu-HU"/>
        </w:rPr>
        <w:t>K</w:t>
      </w:r>
      <w:r w:rsidRPr="00BA5AD5">
        <w:rPr>
          <w:b/>
          <w:sz w:val="28"/>
          <w:szCs w:val="28"/>
          <w:lang w:val="hu-HU"/>
        </w:rPr>
        <w:t>épzé</w:t>
      </w:r>
      <w:r w:rsidR="00B651CA" w:rsidRPr="00BA5AD5">
        <w:rPr>
          <w:b/>
          <w:sz w:val="28"/>
          <w:szCs w:val="28"/>
          <w:lang w:val="hu-HU"/>
        </w:rPr>
        <w:t>si P</w:t>
      </w:r>
      <w:r w:rsidR="002C12C5" w:rsidRPr="00BA5AD5">
        <w:rPr>
          <w:b/>
          <w:sz w:val="28"/>
          <w:szCs w:val="28"/>
          <w:lang w:val="hu-HU"/>
        </w:rPr>
        <w:t>rogram</w:t>
      </w:r>
      <w:r w:rsidRPr="00BA5AD5">
        <w:rPr>
          <w:b/>
          <w:sz w:val="28"/>
          <w:szCs w:val="28"/>
          <w:lang w:val="hu-HU"/>
        </w:rPr>
        <w:t xml:space="preserve"> </w:t>
      </w:r>
      <w:r w:rsidR="00B651CA" w:rsidRPr="00BA5AD5">
        <w:rPr>
          <w:b/>
          <w:sz w:val="28"/>
          <w:szCs w:val="28"/>
          <w:lang w:val="hu-HU"/>
        </w:rPr>
        <w:t>N</w:t>
      </w:r>
      <w:r w:rsidR="002C12C5" w:rsidRPr="00BA5AD5">
        <w:rPr>
          <w:b/>
          <w:sz w:val="28"/>
          <w:szCs w:val="28"/>
          <w:lang w:val="hu-HU"/>
        </w:rPr>
        <w:t xml:space="preserve">emzeti </w:t>
      </w:r>
      <w:r w:rsidR="00B651CA" w:rsidRPr="00BA5AD5">
        <w:rPr>
          <w:b/>
          <w:sz w:val="28"/>
          <w:szCs w:val="28"/>
          <w:lang w:val="hu-HU"/>
        </w:rPr>
        <w:t>Ü</w:t>
      </w:r>
      <w:r w:rsidR="002C12C5" w:rsidRPr="00BA5AD5">
        <w:rPr>
          <w:b/>
          <w:sz w:val="28"/>
          <w:szCs w:val="28"/>
          <w:lang w:val="hu-HU"/>
        </w:rPr>
        <w:t>gynöksége</w:t>
      </w:r>
      <w:r w:rsidRPr="00BA5AD5">
        <w:rPr>
          <w:b/>
          <w:sz w:val="28"/>
          <w:szCs w:val="28"/>
          <w:lang w:val="hu-HU"/>
        </w:rPr>
        <w:t xml:space="preserve"> </w:t>
      </w:r>
      <w:r w:rsidRPr="00AF0288">
        <w:rPr>
          <w:b/>
          <w:sz w:val="28"/>
          <w:szCs w:val="28"/>
          <w:lang w:val="hu-HU"/>
        </w:rPr>
        <w:t>által</w:t>
      </w:r>
      <w:r w:rsidR="00B651CA" w:rsidRPr="00AF0288">
        <w:rPr>
          <w:b/>
          <w:sz w:val="28"/>
          <w:szCs w:val="28"/>
          <w:lang w:val="hu-HU"/>
        </w:rPr>
        <w:t xml:space="preserve"> az Európai Bizottság utasításait követve</w:t>
      </w:r>
    </w:p>
    <w:p w:rsidR="00B651CA" w:rsidRPr="008F77AE" w:rsidRDefault="00CB1444" w:rsidP="008F77AE">
      <w:pPr>
        <w:jc w:val="center"/>
        <w:rPr>
          <w:b/>
          <w:sz w:val="32"/>
          <w:szCs w:val="32"/>
          <w:lang w:val="hu-HU"/>
        </w:rPr>
      </w:pPr>
      <w:r w:rsidRPr="00AF0288">
        <w:rPr>
          <w:b/>
          <w:sz w:val="32"/>
          <w:szCs w:val="32"/>
          <w:lang w:val="hu-HU"/>
        </w:rPr>
        <w:t>F</w:t>
      </w:r>
      <w:r w:rsidR="00AF0288">
        <w:rPr>
          <w:b/>
          <w:sz w:val="32"/>
          <w:szCs w:val="32"/>
          <w:lang w:val="hu-HU"/>
        </w:rPr>
        <w:t>RISSÍTVE</w:t>
      </w:r>
      <w:r w:rsidR="008F77AE">
        <w:rPr>
          <w:b/>
          <w:sz w:val="32"/>
          <w:szCs w:val="32"/>
          <w:lang w:val="hu-HU"/>
        </w:rPr>
        <w:t>: 2020. december 15</w:t>
      </w:r>
      <w:r w:rsidR="006D6738" w:rsidRPr="00CB1444">
        <w:rPr>
          <w:rFonts w:ascii="Arial" w:eastAsia="Times New Roman" w:hAnsi="Arial" w:cs="Arial"/>
          <w:sz w:val="18"/>
          <w:szCs w:val="18"/>
          <w:lang w:val="hu-HU" w:eastAsia="sk-SK"/>
        </w:rPr>
        <w:br/>
      </w:r>
    </w:p>
    <w:p w:rsidR="008F77AE" w:rsidRDefault="008F77AE" w:rsidP="00BF59D9">
      <w:pPr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val="hu-HU" w:eastAsia="sk-SK"/>
        </w:rPr>
      </w:pPr>
    </w:p>
    <w:p w:rsidR="00E94182" w:rsidRDefault="008F77AE" w:rsidP="00BF59D9">
      <w:pPr>
        <w:spacing w:after="0" w:line="240" w:lineRule="auto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TARTALOM</w:t>
      </w:r>
    </w:p>
    <w:p w:rsidR="00CB1444" w:rsidRDefault="00CB1444" w:rsidP="00BF59D9">
      <w:pPr>
        <w:spacing w:after="0" w:line="240" w:lineRule="auto"/>
        <w:rPr>
          <w:b/>
          <w:sz w:val="28"/>
          <w:szCs w:val="28"/>
          <w:lang w:val="hu-HU"/>
        </w:rPr>
      </w:pPr>
    </w:p>
    <w:p w:rsidR="00CB1444" w:rsidRDefault="00CB1444" w:rsidP="00BF59D9">
      <w:pPr>
        <w:spacing w:after="0" w:line="240" w:lineRule="auto"/>
        <w:rPr>
          <w:b/>
          <w:sz w:val="26"/>
          <w:szCs w:val="26"/>
          <w:lang w:val="hu-HU"/>
        </w:rPr>
      </w:pPr>
      <w:r w:rsidRPr="00CB1444">
        <w:rPr>
          <w:b/>
          <w:sz w:val="26"/>
          <w:szCs w:val="26"/>
          <w:lang w:val="hu-HU"/>
        </w:rPr>
        <w:t xml:space="preserve">Mobilitási </w:t>
      </w:r>
      <w:r w:rsidR="00AF0288">
        <w:rPr>
          <w:b/>
          <w:sz w:val="26"/>
          <w:szCs w:val="26"/>
          <w:lang w:val="hu-HU"/>
        </w:rPr>
        <w:t>lehetőségek</w:t>
      </w:r>
      <w:r w:rsidRPr="00CB1444">
        <w:rPr>
          <w:b/>
          <w:sz w:val="26"/>
          <w:szCs w:val="26"/>
          <w:lang w:val="hu-HU"/>
        </w:rPr>
        <w:t xml:space="preserve"> 2020/2021 tanév téli szemeszterétől</w:t>
      </w:r>
    </w:p>
    <w:p w:rsidR="00CB1444" w:rsidRPr="00AF0288" w:rsidRDefault="00CB1444" w:rsidP="00AF0288">
      <w:pPr>
        <w:spacing w:after="0" w:line="240" w:lineRule="auto"/>
        <w:ind w:left="851" w:hanging="143"/>
        <w:rPr>
          <w:sz w:val="24"/>
          <w:szCs w:val="24"/>
          <w:lang w:val="hu-HU"/>
        </w:rPr>
      </w:pPr>
      <w:r w:rsidRPr="00AF0288">
        <w:rPr>
          <w:sz w:val="24"/>
          <w:szCs w:val="24"/>
          <w:lang w:val="hu-HU"/>
        </w:rPr>
        <w:t xml:space="preserve">Jelenléti (fizikai) mobilitás </w:t>
      </w:r>
    </w:p>
    <w:p w:rsidR="00CB1444" w:rsidRPr="00AF0288" w:rsidRDefault="00B03527" w:rsidP="00AF0288">
      <w:pPr>
        <w:spacing w:after="0" w:line="240" w:lineRule="auto"/>
        <w:ind w:left="851" w:hanging="143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Virtuális (online) mobilitás</w:t>
      </w:r>
    </w:p>
    <w:p w:rsidR="00CB1444" w:rsidRPr="00AF0288" w:rsidRDefault="00F15AA2" w:rsidP="00AF0288">
      <w:pPr>
        <w:spacing w:after="0" w:line="240" w:lineRule="auto"/>
        <w:ind w:left="851" w:hanging="143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Kombinált</w:t>
      </w:r>
      <w:r w:rsidR="00B03527">
        <w:rPr>
          <w:sz w:val="24"/>
          <w:szCs w:val="24"/>
          <w:lang w:val="hu-HU"/>
        </w:rPr>
        <w:t xml:space="preserve"> (</w:t>
      </w:r>
      <w:proofErr w:type="spellStart"/>
      <w:r w:rsidR="00B03527">
        <w:rPr>
          <w:sz w:val="24"/>
          <w:szCs w:val="24"/>
          <w:lang w:val="hu-HU"/>
        </w:rPr>
        <w:t>blended</w:t>
      </w:r>
      <w:proofErr w:type="spellEnd"/>
      <w:r w:rsidR="00B03527">
        <w:rPr>
          <w:sz w:val="24"/>
          <w:szCs w:val="24"/>
          <w:lang w:val="hu-HU"/>
        </w:rPr>
        <w:t>)</w:t>
      </w:r>
      <w:r w:rsidR="00CB1444" w:rsidRPr="00AF0288">
        <w:rPr>
          <w:sz w:val="24"/>
          <w:szCs w:val="24"/>
          <w:lang w:val="hu-HU"/>
        </w:rPr>
        <w:t xml:space="preserve"> mobilitás </w:t>
      </w:r>
    </w:p>
    <w:p w:rsidR="006D6738" w:rsidRPr="00BA5AD5" w:rsidRDefault="006D6738" w:rsidP="00BF59D9">
      <w:pPr>
        <w:spacing w:after="0" w:line="240" w:lineRule="auto"/>
        <w:rPr>
          <w:sz w:val="24"/>
          <w:szCs w:val="24"/>
          <w:lang w:val="hu-HU"/>
        </w:rPr>
      </w:pPr>
    </w:p>
    <w:p w:rsidR="00204790" w:rsidRPr="00BA5AD5" w:rsidRDefault="00117C7C" w:rsidP="005D64EF">
      <w:pPr>
        <w:pStyle w:val="Odsekzoznamu"/>
        <w:numPr>
          <w:ilvl w:val="0"/>
          <w:numId w:val="23"/>
        </w:numPr>
        <w:spacing w:after="0" w:line="240" w:lineRule="auto"/>
        <w:rPr>
          <w:b/>
          <w:sz w:val="26"/>
          <w:szCs w:val="26"/>
          <w:lang w:val="hu-HU"/>
        </w:rPr>
      </w:pPr>
      <w:r w:rsidRPr="00BA5AD5">
        <w:rPr>
          <w:b/>
          <w:sz w:val="26"/>
          <w:szCs w:val="26"/>
          <w:lang w:val="hu-HU"/>
        </w:rPr>
        <w:t>ÚTMUTATÓ KIUTAZÁS ELŐTT ÁLLÓ HALLGATÓKNAK</w:t>
      </w:r>
    </w:p>
    <w:p w:rsidR="005D64EF" w:rsidRPr="00BA5AD5" w:rsidRDefault="005D64EF" w:rsidP="00204790">
      <w:pPr>
        <w:spacing w:after="0" w:line="240" w:lineRule="auto"/>
        <w:rPr>
          <w:b/>
          <w:sz w:val="24"/>
          <w:szCs w:val="24"/>
          <w:lang w:val="hu-HU"/>
        </w:rPr>
      </w:pPr>
    </w:p>
    <w:p w:rsidR="00E57BFA" w:rsidRPr="00BA5AD5" w:rsidRDefault="005B62AA" w:rsidP="00117C7C">
      <w:pPr>
        <w:spacing w:after="0" w:line="240" w:lineRule="auto"/>
        <w:ind w:firstLine="851"/>
        <w:rPr>
          <w:b/>
          <w:sz w:val="25"/>
          <w:szCs w:val="25"/>
          <w:lang w:val="hu-HU"/>
        </w:rPr>
      </w:pPr>
      <w:r w:rsidRPr="00BA5AD5">
        <w:rPr>
          <w:b/>
          <w:sz w:val="25"/>
          <w:szCs w:val="25"/>
          <w:lang w:val="hu-HU"/>
        </w:rPr>
        <w:t>A hallgatói mobilitást</w:t>
      </w:r>
      <w:r w:rsidR="00E57BFA" w:rsidRPr="00BA5AD5">
        <w:rPr>
          <w:rFonts w:ascii="Calibri" w:hAnsi="Calibri" w:cs="Calibri"/>
          <w:b/>
          <w:sz w:val="25"/>
          <w:szCs w:val="25"/>
          <w:lang w:val="hu-HU"/>
        </w:rPr>
        <w:t xml:space="preserve"> elnyert</w:t>
      </w:r>
      <w:r w:rsidR="00BF59D9" w:rsidRPr="00BA5AD5">
        <w:rPr>
          <w:rFonts w:ascii="Calibri" w:hAnsi="Calibri" w:cs="Calibri"/>
          <w:b/>
          <w:sz w:val="25"/>
          <w:szCs w:val="25"/>
          <w:lang w:val="hu-HU"/>
        </w:rPr>
        <w:t>em</w:t>
      </w:r>
      <w:r w:rsidR="00E57BFA" w:rsidRPr="00BA5AD5">
        <w:rPr>
          <w:rFonts w:ascii="Calibri" w:hAnsi="Calibri" w:cs="Calibri"/>
          <w:b/>
          <w:sz w:val="25"/>
          <w:szCs w:val="25"/>
          <w:lang w:val="hu-HU"/>
        </w:rPr>
        <w:t xml:space="preserve">, de még nem </w:t>
      </w:r>
      <w:r w:rsidR="00BF59D9" w:rsidRPr="00BA5AD5">
        <w:rPr>
          <w:rFonts w:ascii="Calibri" w:hAnsi="Calibri" w:cs="Calibri"/>
          <w:b/>
          <w:sz w:val="25"/>
          <w:szCs w:val="25"/>
          <w:lang w:val="hu-HU"/>
        </w:rPr>
        <w:t xml:space="preserve">utaztam </w:t>
      </w:r>
      <w:r w:rsidR="00204790" w:rsidRPr="00BA5AD5">
        <w:rPr>
          <w:rFonts w:ascii="Calibri" w:hAnsi="Calibri" w:cs="Calibri"/>
          <w:b/>
          <w:sz w:val="25"/>
          <w:szCs w:val="25"/>
          <w:lang w:val="hu-HU"/>
        </w:rPr>
        <w:t xml:space="preserve">ki </w:t>
      </w:r>
      <w:r w:rsidR="00BF59D9" w:rsidRPr="00BA5AD5">
        <w:rPr>
          <w:rFonts w:ascii="Calibri" w:hAnsi="Calibri" w:cs="Calibri"/>
          <w:b/>
          <w:sz w:val="25"/>
          <w:szCs w:val="25"/>
          <w:lang w:val="hu-HU"/>
        </w:rPr>
        <w:t>külföldre</w:t>
      </w:r>
    </w:p>
    <w:p w:rsidR="00E57BFA" w:rsidRPr="008635F4" w:rsidRDefault="00F965DA" w:rsidP="00117C7C">
      <w:pPr>
        <w:pStyle w:val="Odsekzoznamu"/>
        <w:numPr>
          <w:ilvl w:val="1"/>
          <w:numId w:val="3"/>
        </w:numPr>
        <w:spacing w:after="0" w:line="240" w:lineRule="auto"/>
        <w:ind w:left="1134" w:hanging="283"/>
        <w:rPr>
          <w:sz w:val="24"/>
          <w:szCs w:val="24"/>
          <w:lang w:val="hu-HU"/>
        </w:rPr>
      </w:pPr>
      <w:hyperlink w:anchor="terveztemnincsenekkölts" w:history="1">
        <w:r w:rsidR="00204790" w:rsidRPr="008635F4">
          <w:rPr>
            <w:rStyle w:val="Hypertextovprepojenie"/>
            <w:sz w:val="24"/>
            <w:szCs w:val="24"/>
            <w:lang w:val="hu-HU"/>
          </w:rPr>
          <w:t>Terveztem a </w:t>
        </w:r>
        <w:r w:rsidR="00BA5AD5" w:rsidRPr="008635F4">
          <w:rPr>
            <w:rStyle w:val="Hypertextovprepojenie"/>
            <w:sz w:val="24"/>
            <w:szCs w:val="24"/>
            <w:lang w:val="hu-HU"/>
          </w:rPr>
          <w:t>ki</w:t>
        </w:r>
        <w:r w:rsidR="00204790" w:rsidRPr="008635F4">
          <w:rPr>
            <w:rStyle w:val="Hypertextovprepojenie"/>
            <w:sz w:val="24"/>
            <w:szCs w:val="24"/>
            <w:lang w:val="hu-HU"/>
          </w:rPr>
          <w:t>utazást, nincsenek költségeim a mobilitással kapcsolatban</w:t>
        </w:r>
        <w:r w:rsidR="00702BD9" w:rsidRPr="008635F4">
          <w:rPr>
            <w:rStyle w:val="Hypertextovprepojenie"/>
            <w:sz w:val="24"/>
            <w:szCs w:val="24"/>
            <w:lang w:val="hu-HU"/>
          </w:rPr>
          <w:t>.</w:t>
        </w:r>
      </w:hyperlink>
    </w:p>
    <w:p w:rsidR="00E57BFA" w:rsidRPr="008635F4" w:rsidRDefault="00F965DA" w:rsidP="00117C7C">
      <w:pPr>
        <w:pStyle w:val="Odsekzoznamu"/>
        <w:numPr>
          <w:ilvl w:val="1"/>
          <w:numId w:val="3"/>
        </w:numPr>
        <w:spacing w:after="0" w:line="240" w:lineRule="auto"/>
        <w:ind w:left="1134" w:hanging="283"/>
        <w:rPr>
          <w:sz w:val="24"/>
          <w:szCs w:val="24"/>
          <w:lang w:val="hu-HU"/>
        </w:rPr>
      </w:pPr>
      <w:hyperlink w:anchor="terveztemvannakkölts" w:history="1">
        <w:r w:rsidR="00204790" w:rsidRPr="008635F4">
          <w:rPr>
            <w:rStyle w:val="Hypertextovprepojenie"/>
            <w:sz w:val="24"/>
            <w:szCs w:val="24"/>
            <w:lang w:val="hu-HU"/>
          </w:rPr>
          <w:t>Terveztem a </w:t>
        </w:r>
        <w:r w:rsidR="00BA5AD5" w:rsidRPr="008635F4">
          <w:rPr>
            <w:rStyle w:val="Hypertextovprepojenie"/>
            <w:sz w:val="24"/>
            <w:szCs w:val="24"/>
            <w:lang w:val="hu-HU"/>
          </w:rPr>
          <w:t>ki</w:t>
        </w:r>
        <w:r w:rsidR="00E57BFA" w:rsidRPr="008635F4">
          <w:rPr>
            <w:rStyle w:val="Hypertextovprepojenie"/>
            <w:sz w:val="24"/>
            <w:szCs w:val="24"/>
            <w:lang w:val="hu-HU"/>
          </w:rPr>
          <w:t>utazást, költségeim merültek fel</w:t>
        </w:r>
        <w:r w:rsidR="00204790" w:rsidRPr="008635F4">
          <w:rPr>
            <w:rStyle w:val="Hypertextovprepojenie"/>
            <w:sz w:val="24"/>
            <w:szCs w:val="24"/>
            <w:lang w:val="hu-HU"/>
          </w:rPr>
          <w:t xml:space="preserve"> a mobilitással kapcsolatban</w:t>
        </w:r>
        <w:r w:rsidR="00702BD9" w:rsidRPr="008635F4">
          <w:rPr>
            <w:rStyle w:val="Hypertextovprepojenie"/>
            <w:sz w:val="24"/>
            <w:szCs w:val="24"/>
            <w:lang w:val="hu-HU"/>
          </w:rPr>
          <w:t>.</w:t>
        </w:r>
      </w:hyperlink>
    </w:p>
    <w:p w:rsidR="005D64EF" w:rsidRPr="00BA5AD5" w:rsidRDefault="005D64EF" w:rsidP="005D64EF">
      <w:pPr>
        <w:pStyle w:val="Odsekzoznamu"/>
        <w:spacing w:after="0" w:line="240" w:lineRule="auto"/>
        <w:rPr>
          <w:lang w:val="hu-HU"/>
        </w:rPr>
      </w:pPr>
    </w:p>
    <w:p w:rsidR="00BF59D9" w:rsidRPr="00BA5AD5" w:rsidRDefault="00117C7C" w:rsidP="005D64EF">
      <w:pPr>
        <w:pStyle w:val="Odsekzoznamu"/>
        <w:numPr>
          <w:ilvl w:val="0"/>
          <w:numId w:val="23"/>
        </w:numPr>
        <w:spacing w:after="0" w:line="240" w:lineRule="auto"/>
        <w:rPr>
          <w:b/>
          <w:sz w:val="26"/>
          <w:szCs w:val="26"/>
          <w:lang w:val="hu-HU"/>
        </w:rPr>
      </w:pPr>
      <w:r w:rsidRPr="00BA5AD5">
        <w:rPr>
          <w:b/>
          <w:sz w:val="26"/>
          <w:szCs w:val="26"/>
          <w:lang w:val="hu-HU"/>
        </w:rPr>
        <w:t xml:space="preserve">ÚTMUTATÓ </w:t>
      </w:r>
      <w:r w:rsidR="00204790" w:rsidRPr="00BA5AD5">
        <w:rPr>
          <w:b/>
          <w:sz w:val="26"/>
          <w:szCs w:val="26"/>
          <w:lang w:val="hu-HU"/>
        </w:rPr>
        <w:t>A </w:t>
      </w:r>
      <w:r w:rsidRPr="00BA5AD5">
        <w:rPr>
          <w:b/>
          <w:sz w:val="26"/>
          <w:szCs w:val="26"/>
          <w:lang w:val="hu-HU"/>
        </w:rPr>
        <w:t>HALLGATÓI MOBILITÁSUKAT MEGKEZDETT HALLGATÓKNAK</w:t>
      </w:r>
    </w:p>
    <w:p w:rsidR="005D64EF" w:rsidRPr="00BA5AD5" w:rsidRDefault="005D64EF" w:rsidP="00BF59D9">
      <w:pPr>
        <w:spacing w:after="0" w:line="240" w:lineRule="auto"/>
        <w:rPr>
          <w:b/>
          <w:sz w:val="24"/>
          <w:szCs w:val="24"/>
          <w:lang w:val="hu-HU"/>
        </w:rPr>
      </w:pPr>
    </w:p>
    <w:p w:rsidR="00BF59D9" w:rsidRPr="008635F4" w:rsidRDefault="005D64EF" w:rsidP="00117C7C">
      <w:pPr>
        <w:pStyle w:val="Odsekzoznamu"/>
        <w:numPr>
          <w:ilvl w:val="0"/>
          <w:numId w:val="6"/>
        </w:numPr>
        <w:spacing w:after="0" w:line="240" w:lineRule="auto"/>
        <w:ind w:hanging="295"/>
        <w:rPr>
          <w:b/>
          <w:sz w:val="25"/>
          <w:szCs w:val="25"/>
          <w:lang w:val="hu-HU"/>
        </w:rPr>
      </w:pPr>
      <w:r w:rsidRPr="008635F4">
        <w:rPr>
          <w:b/>
          <w:sz w:val="25"/>
          <w:szCs w:val="25"/>
          <w:lang w:val="hu-HU"/>
        </w:rPr>
        <w:t xml:space="preserve">Kiutaztam </w:t>
      </w:r>
      <w:r w:rsidR="005B62AA" w:rsidRPr="008635F4">
        <w:rPr>
          <w:b/>
          <w:sz w:val="25"/>
          <w:szCs w:val="25"/>
          <w:lang w:val="hu-HU"/>
        </w:rPr>
        <w:t>külföldre, megkezdtem a mobilitásomat</w:t>
      </w:r>
      <w:r w:rsidRPr="008635F4">
        <w:rPr>
          <w:b/>
          <w:sz w:val="25"/>
          <w:szCs w:val="25"/>
          <w:lang w:val="hu-HU"/>
        </w:rPr>
        <w:t>, a világjárvány kitörése után</w:t>
      </w:r>
      <w:r w:rsidR="00BF59D9" w:rsidRPr="008635F4">
        <w:rPr>
          <w:b/>
          <w:sz w:val="25"/>
          <w:szCs w:val="25"/>
          <w:lang w:val="hu-HU"/>
        </w:rPr>
        <w:t xml:space="preserve"> visszatértem Szlovákiába</w:t>
      </w:r>
    </w:p>
    <w:p w:rsidR="00BF59D9" w:rsidRPr="008635F4" w:rsidRDefault="00F965DA" w:rsidP="00BF59D9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  <w:lang w:val="hu-HU"/>
        </w:rPr>
      </w:pPr>
      <w:hyperlink w:anchor="kettoa" w:history="1">
        <w:r w:rsidR="00BF59D9" w:rsidRPr="008635F4">
          <w:rPr>
            <w:rStyle w:val="Hypertextovprepojenie"/>
            <w:sz w:val="24"/>
            <w:szCs w:val="24"/>
            <w:lang w:val="hu-HU"/>
          </w:rPr>
          <w:t xml:space="preserve">Tervezem a tanulmányi/szakmai mobilitásom folytatását </w:t>
        </w:r>
        <w:r w:rsidR="00702BD9" w:rsidRPr="008635F4">
          <w:rPr>
            <w:rStyle w:val="Hypertextovprepojenie"/>
            <w:sz w:val="24"/>
            <w:szCs w:val="24"/>
            <w:lang w:val="hu-HU"/>
          </w:rPr>
          <w:t>on</w:t>
        </w:r>
        <w:r w:rsidR="007F73A7" w:rsidRPr="008635F4">
          <w:rPr>
            <w:rStyle w:val="Hypertextovprepojenie"/>
            <w:sz w:val="24"/>
            <w:szCs w:val="24"/>
            <w:lang w:val="hu-HU"/>
          </w:rPr>
          <w:t>line kurzusok keretében</w:t>
        </w:r>
        <w:r w:rsidR="00702BD9" w:rsidRPr="008635F4">
          <w:rPr>
            <w:rStyle w:val="Hypertextovprepojenie"/>
            <w:sz w:val="24"/>
            <w:szCs w:val="24"/>
            <w:lang w:val="hu-HU"/>
          </w:rPr>
          <w:t>.</w:t>
        </w:r>
      </w:hyperlink>
    </w:p>
    <w:p w:rsidR="00BF59D9" w:rsidRPr="008635F4" w:rsidRDefault="00F965DA" w:rsidP="00BF59D9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  <w:lang w:val="hu-HU"/>
        </w:rPr>
      </w:pPr>
      <w:hyperlink w:anchor="kettob" w:history="1">
        <w:r w:rsidR="00BF59D9" w:rsidRPr="008635F4">
          <w:rPr>
            <w:rStyle w:val="Hypertextovprepojenie"/>
            <w:sz w:val="24"/>
            <w:szCs w:val="24"/>
            <w:lang w:val="hu-HU"/>
          </w:rPr>
          <w:t xml:space="preserve">A tanulmányaimat/szakmai gyakorlatomat </w:t>
        </w:r>
        <w:r w:rsidR="00BA5AD5" w:rsidRPr="008635F4">
          <w:rPr>
            <w:rStyle w:val="Hypertextovprepojenie"/>
            <w:sz w:val="24"/>
            <w:szCs w:val="24"/>
            <w:lang w:val="hu-HU"/>
          </w:rPr>
          <w:t>nem fogom tudni</w:t>
        </w:r>
        <w:r w:rsidR="00702BD9" w:rsidRPr="008635F4">
          <w:rPr>
            <w:rStyle w:val="Hypertextovprepojenie"/>
            <w:sz w:val="24"/>
            <w:szCs w:val="24"/>
            <w:lang w:val="hu-HU"/>
          </w:rPr>
          <w:t xml:space="preserve"> on</w:t>
        </w:r>
        <w:r w:rsidR="00BF59D9" w:rsidRPr="008635F4">
          <w:rPr>
            <w:rStyle w:val="Hypertextovprepojenie"/>
            <w:sz w:val="24"/>
            <w:szCs w:val="24"/>
            <w:lang w:val="hu-HU"/>
          </w:rPr>
          <w:t>line</w:t>
        </w:r>
        <w:r w:rsidR="00702BD9" w:rsidRPr="008635F4">
          <w:rPr>
            <w:rStyle w:val="Hypertextovprepojenie"/>
            <w:sz w:val="24"/>
            <w:szCs w:val="24"/>
            <w:lang w:val="hu-HU"/>
          </w:rPr>
          <w:t xml:space="preserve"> kurzusok keretében teljesíteni.</w:t>
        </w:r>
      </w:hyperlink>
    </w:p>
    <w:p w:rsidR="00BF59D9" w:rsidRPr="008635F4" w:rsidRDefault="00F965DA" w:rsidP="00BF59D9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  <w:lang w:val="hu-HU"/>
        </w:rPr>
      </w:pPr>
      <w:hyperlink w:anchor="kettoc" w:history="1">
        <w:r w:rsidR="00BF59D9" w:rsidRPr="008635F4">
          <w:rPr>
            <w:rStyle w:val="Hypertextovprepojenie"/>
            <w:sz w:val="24"/>
            <w:szCs w:val="24"/>
            <w:lang w:val="hu-HU"/>
          </w:rPr>
          <w:t>Megszakítottam a mobilitás</w:t>
        </w:r>
        <w:r w:rsidR="009B2999">
          <w:rPr>
            <w:rStyle w:val="Hypertextovprepojenie"/>
            <w:sz w:val="24"/>
            <w:szCs w:val="24"/>
            <w:lang w:val="hu-HU"/>
          </w:rPr>
          <w:t>omat és haza</w:t>
        </w:r>
        <w:r w:rsidR="00BF59D9" w:rsidRPr="008635F4">
          <w:rPr>
            <w:rStyle w:val="Hypertextovprepojenie"/>
            <w:sz w:val="24"/>
            <w:szCs w:val="24"/>
            <w:lang w:val="hu-HU"/>
          </w:rPr>
          <w:t>tértem. A tanulmányaimat/szakmai gyakorlatomat a korlátozás után folytatom</w:t>
        </w:r>
        <w:r w:rsidR="00702BD9" w:rsidRPr="008635F4">
          <w:rPr>
            <w:rStyle w:val="Hypertextovprepojenie"/>
            <w:sz w:val="24"/>
            <w:szCs w:val="24"/>
            <w:lang w:val="hu-HU"/>
          </w:rPr>
          <w:t>.</w:t>
        </w:r>
      </w:hyperlink>
    </w:p>
    <w:p w:rsidR="005D64EF" w:rsidRPr="00BA5AD5" w:rsidRDefault="005D64EF" w:rsidP="005D64EF">
      <w:pPr>
        <w:pStyle w:val="Odsekzoznamu"/>
        <w:spacing w:after="0" w:line="240" w:lineRule="auto"/>
        <w:ind w:left="1353"/>
        <w:rPr>
          <w:lang w:val="hu-HU"/>
        </w:rPr>
      </w:pPr>
    </w:p>
    <w:p w:rsidR="00BF59D9" w:rsidRPr="008635F4" w:rsidRDefault="005B62AA" w:rsidP="00117C7C">
      <w:pPr>
        <w:pStyle w:val="Odsekzoznamu"/>
        <w:numPr>
          <w:ilvl w:val="0"/>
          <w:numId w:val="6"/>
        </w:numPr>
        <w:spacing w:after="0" w:line="240" w:lineRule="auto"/>
        <w:ind w:hanging="295"/>
        <w:rPr>
          <w:b/>
          <w:sz w:val="25"/>
          <w:szCs w:val="25"/>
          <w:lang w:val="hu-HU"/>
        </w:rPr>
      </w:pPr>
      <w:r w:rsidRPr="008635F4">
        <w:rPr>
          <w:b/>
          <w:sz w:val="25"/>
          <w:szCs w:val="25"/>
          <w:lang w:val="hu-HU"/>
        </w:rPr>
        <w:t xml:space="preserve">Kiutaztam külföldre, megkezdtem a mobilitásomat, a világjárvány kitörése után </w:t>
      </w:r>
      <w:r w:rsidR="00BF59D9" w:rsidRPr="008635F4">
        <w:rPr>
          <w:b/>
          <w:sz w:val="25"/>
          <w:szCs w:val="25"/>
          <w:lang w:val="hu-HU"/>
        </w:rPr>
        <w:t>külföldön maradtam</w:t>
      </w:r>
    </w:p>
    <w:p w:rsidR="00BF59D9" w:rsidRPr="008635F4" w:rsidRDefault="00F965DA" w:rsidP="00BF59D9">
      <w:pPr>
        <w:pStyle w:val="Odsekzoznamu"/>
        <w:numPr>
          <w:ilvl w:val="0"/>
          <w:numId w:val="8"/>
        </w:numPr>
        <w:spacing w:after="0" w:line="240" w:lineRule="auto"/>
        <w:rPr>
          <w:sz w:val="24"/>
          <w:szCs w:val="24"/>
          <w:lang w:val="hu-HU"/>
        </w:rPr>
      </w:pPr>
      <w:hyperlink w:anchor="haroma" w:history="1">
        <w:r w:rsidR="00BF59D9" w:rsidRPr="008635F4">
          <w:rPr>
            <w:rStyle w:val="Hypertextovprepojenie"/>
            <w:sz w:val="24"/>
            <w:szCs w:val="24"/>
            <w:lang w:val="hu-HU"/>
          </w:rPr>
          <w:t>Folytatom a tanulmányaimat/szakmai gyakorlatomat</w:t>
        </w:r>
        <w:r w:rsidR="00117C7C" w:rsidRPr="008635F4">
          <w:rPr>
            <w:rStyle w:val="Hypertextovprepojenie"/>
            <w:sz w:val="24"/>
            <w:szCs w:val="24"/>
            <w:lang w:val="hu-HU"/>
          </w:rPr>
          <w:t>.</w:t>
        </w:r>
      </w:hyperlink>
    </w:p>
    <w:p w:rsidR="00BF59D9" w:rsidRPr="008635F4" w:rsidRDefault="00F965DA" w:rsidP="00BF59D9">
      <w:pPr>
        <w:pStyle w:val="Odsekzoznamu"/>
        <w:numPr>
          <w:ilvl w:val="0"/>
          <w:numId w:val="8"/>
        </w:numPr>
        <w:spacing w:after="0" w:line="240" w:lineRule="auto"/>
        <w:rPr>
          <w:sz w:val="24"/>
          <w:szCs w:val="24"/>
          <w:lang w:val="hu-HU"/>
        </w:rPr>
      </w:pPr>
      <w:hyperlink w:anchor="haromb" w:history="1">
        <w:r w:rsidR="00BF59D9" w:rsidRPr="008635F4">
          <w:rPr>
            <w:rStyle w:val="Hypertextovprepojenie"/>
            <w:sz w:val="24"/>
            <w:szCs w:val="24"/>
            <w:lang w:val="hu-HU"/>
          </w:rPr>
          <w:t>Nem fol</w:t>
        </w:r>
        <w:r w:rsidR="00CC30F3" w:rsidRPr="008635F4">
          <w:rPr>
            <w:rStyle w:val="Hypertextovprepojenie"/>
            <w:sz w:val="24"/>
            <w:szCs w:val="24"/>
            <w:lang w:val="hu-HU"/>
          </w:rPr>
          <w:t>ytathatom a tanulmányaimat/szakmai gyakorlatomat</w:t>
        </w:r>
        <w:r w:rsidR="00117C7C" w:rsidRPr="008635F4">
          <w:rPr>
            <w:rStyle w:val="Hypertextovprepojenie"/>
            <w:sz w:val="24"/>
            <w:szCs w:val="24"/>
            <w:lang w:val="hu-HU"/>
          </w:rPr>
          <w:t>.</w:t>
        </w:r>
      </w:hyperlink>
    </w:p>
    <w:p w:rsidR="00BF59D9" w:rsidRPr="008635F4" w:rsidRDefault="00BF59D9" w:rsidP="00BF59D9">
      <w:pPr>
        <w:spacing w:after="0" w:line="240" w:lineRule="auto"/>
        <w:rPr>
          <w:b/>
          <w:sz w:val="24"/>
          <w:szCs w:val="24"/>
          <w:lang w:val="hu-HU"/>
        </w:rPr>
      </w:pPr>
      <w:r w:rsidRPr="008635F4">
        <w:rPr>
          <w:b/>
          <w:sz w:val="24"/>
          <w:szCs w:val="24"/>
          <w:lang w:val="hu-HU"/>
        </w:rPr>
        <w:t xml:space="preserve"> </w:t>
      </w:r>
    </w:p>
    <w:p w:rsidR="003342F1" w:rsidRPr="00BA5AD5" w:rsidRDefault="003342F1" w:rsidP="00BF59D9">
      <w:pPr>
        <w:rPr>
          <w:lang w:val="hu-HU"/>
        </w:rPr>
      </w:pPr>
    </w:p>
    <w:p w:rsidR="00C42F3A" w:rsidRPr="00BA5AD5" w:rsidRDefault="00C42F3A" w:rsidP="00BF59D9">
      <w:pPr>
        <w:rPr>
          <w:lang w:val="hu-HU"/>
        </w:rPr>
      </w:pPr>
    </w:p>
    <w:p w:rsidR="003342F1" w:rsidRDefault="003342F1" w:rsidP="00BF59D9">
      <w:pPr>
        <w:rPr>
          <w:lang w:val="hu-HU"/>
        </w:rPr>
      </w:pPr>
    </w:p>
    <w:p w:rsidR="00AF0288" w:rsidRDefault="00AF0288" w:rsidP="00BF59D9">
      <w:pPr>
        <w:rPr>
          <w:lang w:val="hu-HU"/>
        </w:rPr>
      </w:pPr>
    </w:p>
    <w:p w:rsidR="00AF0288" w:rsidRDefault="00AF0288" w:rsidP="00BF59D9">
      <w:pPr>
        <w:rPr>
          <w:lang w:val="hu-HU"/>
        </w:rPr>
      </w:pPr>
    </w:p>
    <w:p w:rsidR="00AF0288" w:rsidRDefault="00AF0288" w:rsidP="00BF59D9">
      <w:pPr>
        <w:rPr>
          <w:lang w:val="hu-HU"/>
        </w:rPr>
      </w:pPr>
    </w:p>
    <w:p w:rsidR="00AF0288" w:rsidRPr="00AF0288" w:rsidRDefault="00AF0288" w:rsidP="00A32789">
      <w:pPr>
        <w:jc w:val="both"/>
        <w:rPr>
          <w:b/>
          <w:color w:val="2F5496" w:themeColor="accent5" w:themeShade="BF"/>
          <w:sz w:val="32"/>
          <w:szCs w:val="32"/>
          <w:lang w:val="hu-HU"/>
        </w:rPr>
      </w:pPr>
      <w:r w:rsidRPr="00AF0288">
        <w:rPr>
          <w:b/>
          <w:color w:val="2F5496" w:themeColor="accent5" w:themeShade="BF"/>
          <w:sz w:val="32"/>
          <w:szCs w:val="32"/>
          <w:lang w:val="hu-HU"/>
        </w:rPr>
        <w:lastRenderedPageBreak/>
        <w:t xml:space="preserve">Mobilitási lehetőségek </w:t>
      </w:r>
      <w:r>
        <w:rPr>
          <w:b/>
          <w:color w:val="2F5496" w:themeColor="accent5" w:themeShade="BF"/>
          <w:sz w:val="32"/>
          <w:szCs w:val="32"/>
          <w:lang w:val="hu-HU"/>
        </w:rPr>
        <w:t xml:space="preserve">a </w:t>
      </w:r>
      <w:r w:rsidRPr="00AF0288">
        <w:rPr>
          <w:b/>
          <w:color w:val="2F5496" w:themeColor="accent5" w:themeShade="BF"/>
          <w:sz w:val="32"/>
          <w:szCs w:val="32"/>
          <w:lang w:val="hu-HU"/>
        </w:rPr>
        <w:t>2020/2021 tanév téli szemeszterétől</w:t>
      </w:r>
    </w:p>
    <w:p w:rsidR="00AF0288" w:rsidRDefault="008F77AE" w:rsidP="00F965DA">
      <w:pPr>
        <w:spacing w:after="0" w:line="240" w:lineRule="auto"/>
        <w:jc w:val="both"/>
        <w:rPr>
          <w:b/>
          <w:sz w:val="28"/>
          <w:szCs w:val="28"/>
          <w:lang w:val="hu-HU"/>
        </w:rPr>
      </w:pPr>
      <w:r w:rsidRPr="008F77AE">
        <w:rPr>
          <w:b/>
          <w:sz w:val="28"/>
          <w:szCs w:val="28"/>
          <w:lang w:val="hu-HU"/>
        </w:rPr>
        <w:t>JELENLÉTI (FIZIKAI) MOBILITÁS</w:t>
      </w:r>
    </w:p>
    <w:p w:rsidR="00F965DA" w:rsidRPr="00F965DA" w:rsidRDefault="00F965DA" w:rsidP="00F965DA">
      <w:pPr>
        <w:spacing w:after="0" w:line="240" w:lineRule="auto"/>
        <w:jc w:val="both"/>
        <w:rPr>
          <w:b/>
          <w:sz w:val="20"/>
          <w:szCs w:val="20"/>
          <w:lang w:val="hu-HU"/>
        </w:rPr>
      </w:pPr>
    </w:p>
    <w:p w:rsidR="00AF0288" w:rsidRDefault="00BB4DFA" w:rsidP="00F965DA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hu-HU"/>
        </w:rPr>
      </w:pPr>
      <w:r w:rsidRPr="00BB4DFA">
        <w:rPr>
          <w:b/>
          <w:sz w:val="24"/>
          <w:szCs w:val="24"/>
          <w:lang w:val="hu-HU"/>
        </w:rPr>
        <w:t>fizikailag a fogadó</w:t>
      </w:r>
      <w:r w:rsidR="00865C98">
        <w:rPr>
          <w:b/>
          <w:sz w:val="24"/>
          <w:szCs w:val="24"/>
          <w:lang w:val="hu-HU"/>
        </w:rPr>
        <w:t xml:space="preserve"> </w:t>
      </w:r>
      <w:r w:rsidRPr="00BB4DFA">
        <w:rPr>
          <w:b/>
          <w:sz w:val="24"/>
          <w:szCs w:val="24"/>
          <w:lang w:val="hu-HU"/>
        </w:rPr>
        <w:t>országban töltött</w:t>
      </w:r>
      <w:r w:rsidR="00AF0288" w:rsidRPr="00BB4DFA">
        <w:rPr>
          <w:b/>
          <w:sz w:val="24"/>
          <w:szCs w:val="24"/>
          <w:lang w:val="hu-HU"/>
        </w:rPr>
        <w:t xml:space="preserve"> </w:t>
      </w:r>
      <w:r w:rsidRPr="00BB4DFA">
        <w:rPr>
          <w:b/>
          <w:sz w:val="24"/>
          <w:szCs w:val="24"/>
          <w:lang w:val="hu-HU"/>
        </w:rPr>
        <w:t>fizikai részvétellel végzett mobilitási időszak</w:t>
      </w:r>
      <w:r>
        <w:rPr>
          <w:sz w:val="24"/>
          <w:szCs w:val="24"/>
          <w:lang w:val="hu-HU"/>
        </w:rPr>
        <w:t>;</w:t>
      </w:r>
      <w:r w:rsidR="00A32789">
        <w:rPr>
          <w:sz w:val="24"/>
          <w:szCs w:val="24"/>
          <w:lang w:val="hu-HU"/>
        </w:rPr>
        <w:t xml:space="preserve"> </w:t>
      </w:r>
      <w:r w:rsidR="002A0B01">
        <w:rPr>
          <w:sz w:val="24"/>
          <w:szCs w:val="24"/>
          <w:lang w:val="hu-HU"/>
        </w:rPr>
        <w:t>illetve</w:t>
      </w:r>
      <w:r w:rsidR="00A32789">
        <w:rPr>
          <w:sz w:val="24"/>
          <w:szCs w:val="24"/>
          <w:lang w:val="hu-HU"/>
        </w:rPr>
        <w:t xml:space="preserve"> részbeni távoktatás, </w:t>
      </w:r>
      <w:r w:rsidR="002A0B01">
        <w:rPr>
          <w:sz w:val="24"/>
          <w:szCs w:val="24"/>
          <w:lang w:val="hu-HU"/>
        </w:rPr>
        <w:t>amely</w:t>
      </w:r>
      <w:r w:rsidR="00A32789">
        <w:rPr>
          <w:sz w:val="24"/>
          <w:szCs w:val="24"/>
          <w:lang w:val="hu-HU"/>
        </w:rPr>
        <w:t xml:space="preserve"> </w:t>
      </w:r>
      <w:r w:rsidR="002A0B01">
        <w:rPr>
          <w:sz w:val="24"/>
          <w:szCs w:val="24"/>
          <w:lang w:val="hu-HU"/>
        </w:rPr>
        <w:t>személyes részvételt igényel</w:t>
      </w:r>
      <w:r w:rsidR="00A32789">
        <w:rPr>
          <w:sz w:val="24"/>
          <w:szCs w:val="24"/>
          <w:lang w:val="hu-HU"/>
        </w:rPr>
        <w:t xml:space="preserve"> </w:t>
      </w:r>
      <w:r w:rsidR="002A0B01">
        <w:rPr>
          <w:sz w:val="24"/>
          <w:szCs w:val="24"/>
          <w:lang w:val="hu-HU"/>
        </w:rPr>
        <w:t>pl.: személyes konzultáció</w:t>
      </w:r>
      <w:r w:rsidR="00A32789">
        <w:rPr>
          <w:sz w:val="24"/>
          <w:szCs w:val="24"/>
          <w:lang w:val="hu-HU"/>
        </w:rPr>
        <w:t>, laboratóriumi</w:t>
      </w:r>
      <w:r w:rsidR="002A0B01">
        <w:rPr>
          <w:sz w:val="24"/>
          <w:szCs w:val="24"/>
          <w:lang w:val="hu-HU"/>
        </w:rPr>
        <w:t xml:space="preserve"> gyakorlat, nyelvtanfolyamon</w:t>
      </w:r>
      <w:r w:rsidR="00B048B6">
        <w:rPr>
          <w:sz w:val="24"/>
          <w:szCs w:val="24"/>
          <w:lang w:val="hu-HU"/>
        </w:rPr>
        <w:t xml:space="preserve"> illetve hasonló aktivitásokon </w:t>
      </w:r>
      <w:r w:rsidR="002A0B01">
        <w:rPr>
          <w:sz w:val="24"/>
          <w:szCs w:val="24"/>
          <w:lang w:val="hu-HU"/>
        </w:rPr>
        <w:t>való</w:t>
      </w:r>
      <w:r w:rsidR="00B048B6">
        <w:rPr>
          <w:sz w:val="24"/>
          <w:szCs w:val="24"/>
          <w:lang w:val="hu-HU"/>
        </w:rPr>
        <w:t xml:space="preserve"> </w:t>
      </w:r>
      <w:r w:rsidR="002A0B01">
        <w:rPr>
          <w:sz w:val="24"/>
          <w:szCs w:val="24"/>
          <w:lang w:val="hu-HU"/>
        </w:rPr>
        <w:t xml:space="preserve">fizikai </w:t>
      </w:r>
      <w:r w:rsidR="00B048B6">
        <w:rPr>
          <w:sz w:val="24"/>
          <w:szCs w:val="24"/>
          <w:lang w:val="hu-HU"/>
        </w:rPr>
        <w:t xml:space="preserve">részvételt. Ebben az esetben a küldő intézmény kérni fogja az utazást illetve elszállásolást igazoló bizonyítékokat (beszállókártya, vonatjegy, számlák, stb.); </w:t>
      </w:r>
    </w:p>
    <w:p w:rsidR="00AF0288" w:rsidRPr="00B048B6" w:rsidRDefault="00A32789" w:rsidP="00F965DA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  <w:lang w:val="hu-HU"/>
        </w:rPr>
      </w:pPr>
      <w:r w:rsidRPr="00A32789">
        <w:rPr>
          <w:sz w:val="24"/>
          <w:szCs w:val="24"/>
          <w:lang w:val="hu-HU"/>
        </w:rPr>
        <w:t xml:space="preserve">amennyiben a minimális időtartam teljesítésére </w:t>
      </w:r>
      <w:r w:rsidRPr="00B048B6">
        <w:rPr>
          <w:b/>
          <w:sz w:val="24"/>
          <w:szCs w:val="24"/>
          <w:lang w:val="hu-HU"/>
        </w:rPr>
        <w:t>a hallgató önhibáján kívül</w:t>
      </w:r>
      <w:r w:rsidRPr="00A32789">
        <w:rPr>
          <w:sz w:val="24"/>
          <w:szCs w:val="24"/>
          <w:lang w:val="hu-HU"/>
        </w:rPr>
        <w:t xml:space="preserve"> (pl. koronavíru</w:t>
      </w:r>
      <w:r w:rsidR="00B048B6">
        <w:rPr>
          <w:sz w:val="24"/>
          <w:szCs w:val="24"/>
          <w:lang w:val="hu-HU"/>
        </w:rPr>
        <w:t>s megbetegedés miatt) nem kerül</w:t>
      </w:r>
      <w:r w:rsidRPr="00A32789">
        <w:rPr>
          <w:sz w:val="24"/>
          <w:szCs w:val="24"/>
          <w:lang w:val="hu-HU"/>
        </w:rPr>
        <w:t xml:space="preserve"> sor, az </w:t>
      </w:r>
      <w:r w:rsidRPr="00B048B6">
        <w:rPr>
          <w:b/>
          <w:sz w:val="24"/>
          <w:szCs w:val="24"/>
          <w:lang w:val="hu-HU"/>
        </w:rPr>
        <w:t>vis maior helyzet</w:t>
      </w:r>
      <w:r w:rsidRPr="00A32789">
        <w:rPr>
          <w:sz w:val="24"/>
          <w:szCs w:val="24"/>
          <w:lang w:val="hu-HU"/>
        </w:rPr>
        <w:t xml:space="preserve">nek minősül. Ez esetben az ösztöndíj elszámolása a hallgató által egyéni méltányossági kérelem benyújtásával kezdeményezett vis maior eljárással lesz lebonyolítva. Kérjük, fokozottan </w:t>
      </w:r>
      <w:r w:rsidRPr="00A32789">
        <w:rPr>
          <w:b/>
          <w:sz w:val="24"/>
          <w:szCs w:val="24"/>
          <w:lang w:val="hu-HU"/>
        </w:rPr>
        <w:t>ügyeljenek az utazáshoz (beszállókártya, vonatjegy) és elszállásoláshoz (számlák) kapcsolódó dokumentáció megőrzésére</w:t>
      </w:r>
      <w:r>
        <w:rPr>
          <w:sz w:val="24"/>
          <w:szCs w:val="24"/>
          <w:lang w:val="hu-HU"/>
        </w:rPr>
        <w:t>, mivel szükség l</w:t>
      </w:r>
      <w:r w:rsidR="00B048B6">
        <w:rPr>
          <w:sz w:val="24"/>
          <w:szCs w:val="24"/>
          <w:lang w:val="hu-HU"/>
        </w:rPr>
        <w:t>esz</w:t>
      </w:r>
      <w:r>
        <w:rPr>
          <w:sz w:val="24"/>
          <w:szCs w:val="24"/>
          <w:lang w:val="hu-HU"/>
        </w:rPr>
        <w:t xml:space="preserve"> rá;</w:t>
      </w:r>
    </w:p>
    <w:p w:rsidR="00B048B6" w:rsidRPr="00B048B6" w:rsidRDefault="00B048B6" w:rsidP="00F965DA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  <w:lang w:val="hu-HU"/>
        </w:rPr>
      </w:pPr>
      <w:r>
        <w:rPr>
          <w:sz w:val="24"/>
          <w:szCs w:val="24"/>
          <w:lang w:val="hu-HU"/>
        </w:rPr>
        <w:t>a ka</w:t>
      </w:r>
      <w:r w:rsidR="00865C98">
        <w:rPr>
          <w:sz w:val="24"/>
          <w:szCs w:val="24"/>
          <w:lang w:val="hu-HU"/>
        </w:rPr>
        <w:t xml:space="preserve">rantén kötelezettség időtartama </w:t>
      </w:r>
      <w:r>
        <w:rPr>
          <w:sz w:val="24"/>
          <w:szCs w:val="24"/>
          <w:lang w:val="hu-HU"/>
        </w:rPr>
        <w:t>ugyanúgy ösztöndíjjal támogatott és beszámítódik a mobilitási időtartamba;</w:t>
      </w:r>
    </w:p>
    <w:p w:rsidR="00B048B6" w:rsidRPr="00B03527" w:rsidRDefault="00B048B6" w:rsidP="00F965DA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hu-HU"/>
        </w:rPr>
      </w:pPr>
      <w:r w:rsidRPr="00B03527">
        <w:rPr>
          <w:sz w:val="24"/>
          <w:szCs w:val="24"/>
          <w:lang w:val="hu-HU"/>
        </w:rPr>
        <w:t xml:space="preserve">a </w:t>
      </w:r>
      <w:r w:rsidR="00B03527">
        <w:rPr>
          <w:sz w:val="24"/>
          <w:szCs w:val="24"/>
          <w:lang w:val="hu-HU"/>
        </w:rPr>
        <w:t xml:space="preserve">fizikai mobilitás </w:t>
      </w:r>
      <w:r w:rsidRPr="00B03527">
        <w:rPr>
          <w:sz w:val="24"/>
          <w:szCs w:val="24"/>
          <w:lang w:val="hu-HU"/>
        </w:rPr>
        <w:t>résztvevő</w:t>
      </w:r>
      <w:r w:rsidR="00B03527">
        <w:rPr>
          <w:sz w:val="24"/>
          <w:szCs w:val="24"/>
          <w:lang w:val="hu-HU"/>
        </w:rPr>
        <w:t xml:space="preserve">je a befejezés után kitölti az EU </w:t>
      </w:r>
      <w:proofErr w:type="spellStart"/>
      <w:r w:rsidR="00B03527">
        <w:rPr>
          <w:sz w:val="24"/>
          <w:szCs w:val="24"/>
          <w:lang w:val="hu-HU"/>
        </w:rPr>
        <w:t>Survey</w:t>
      </w:r>
      <w:proofErr w:type="spellEnd"/>
      <w:r w:rsidR="00B03527">
        <w:rPr>
          <w:sz w:val="24"/>
          <w:szCs w:val="24"/>
          <w:lang w:val="hu-HU"/>
        </w:rPr>
        <w:t xml:space="preserve"> jelentést.</w:t>
      </w:r>
    </w:p>
    <w:p w:rsidR="00F15AA2" w:rsidRDefault="00F15AA2" w:rsidP="00F965DA">
      <w:pPr>
        <w:pStyle w:val="Odsekzoznamu"/>
        <w:spacing w:after="0" w:line="240" w:lineRule="auto"/>
        <w:jc w:val="both"/>
        <w:rPr>
          <w:sz w:val="28"/>
          <w:szCs w:val="28"/>
          <w:lang w:val="hu-HU"/>
        </w:rPr>
      </w:pPr>
    </w:p>
    <w:p w:rsidR="00F965DA" w:rsidRDefault="008F77AE" w:rsidP="00F965DA">
      <w:pPr>
        <w:pStyle w:val="Odsekzoznamu"/>
        <w:spacing w:after="240" w:line="240" w:lineRule="auto"/>
        <w:ind w:hanging="720"/>
        <w:jc w:val="both"/>
        <w:rPr>
          <w:b/>
          <w:sz w:val="28"/>
          <w:szCs w:val="28"/>
          <w:lang w:val="hu-HU"/>
        </w:rPr>
      </w:pPr>
      <w:r w:rsidRPr="008F77AE">
        <w:rPr>
          <w:b/>
          <w:sz w:val="28"/>
          <w:szCs w:val="28"/>
          <w:lang w:val="hu-HU"/>
        </w:rPr>
        <w:t>VIRTUÁLIS (ONLINE) MOBILITÁS</w:t>
      </w:r>
    </w:p>
    <w:p w:rsidR="00F965DA" w:rsidRPr="00F965DA" w:rsidRDefault="00F965DA" w:rsidP="00F965DA">
      <w:pPr>
        <w:pStyle w:val="Odsekzoznamu"/>
        <w:spacing w:after="240" w:line="240" w:lineRule="auto"/>
        <w:ind w:hanging="720"/>
        <w:jc w:val="both"/>
        <w:rPr>
          <w:b/>
          <w:sz w:val="20"/>
          <w:szCs w:val="20"/>
          <w:lang w:val="hu-HU"/>
        </w:rPr>
      </w:pPr>
    </w:p>
    <w:p w:rsidR="00B03527" w:rsidRDefault="00B03527" w:rsidP="00F965DA">
      <w:pPr>
        <w:pStyle w:val="Odsekzoznamu"/>
        <w:numPr>
          <w:ilvl w:val="0"/>
          <w:numId w:val="35"/>
        </w:numPr>
        <w:spacing w:after="0" w:line="240" w:lineRule="auto"/>
        <w:jc w:val="both"/>
        <w:rPr>
          <w:b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</w:t>
      </w:r>
      <w:r w:rsidRPr="00B03527">
        <w:rPr>
          <w:b/>
          <w:sz w:val="24"/>
          <w:szCs w:val="24"/>
          <w:lang w:val="hu-HU"/>
        </w:rPr>
        <w:t>hazájában tartózkodó mobilitási résztvevő</w:t>
      </w:r>
      <w:r>
        <w:rPr>
          <w:sz w:val="24"/>
          <w:szCs w:val="24"/>
          <w:lang w:val="hu-HU"/>
        </w:rPr>
        <w:t xml:space="preserve"> (tehát aki nem utazott ki a fogadó országba) és virtuálisan kezdi meg a tanulmányi, szakmai illetve alkalmazotti mobilitását </w:t>
      </w:r>
      <w:r w:rsidRPr="00B03527">
        <w:rPr>
          <w:b/>
          <w:sz w:val="24"/>
          <w:szCs w:val="24"/>
          <w:lang w:val="hu-HU"/>
        </w:rPr>
        <w:t>nem jogosult a mobilitási ösztöndíjra</w:t>
      </w:r>
      <w:r>
        <w:rPr>
          <w:b/>
          <w:sz w:val="24"/>
          <w:szCs w:val="24"/>
          <w:lang w:val="hu-HU"/>
        </w:rPr>
        <w:t>;</w:t>
      </w:r>
    </w:p>
    <w:p w:rsidR="00B03527" w:rsidRDefault="00B03527" w:rsidP="00F965DA">
      <w:pPr>
        <w:pStyle w:val="Odsekzoznamu"/>
        <w:numPr>
          <w:ilvl w:val="0"/>
          <w:numId w:val="35"/>
        </w:numPr>
        <w:spacing w:after="0" w:line="240" w:lineRule="auto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a virtuális mobilitás időtartama nem számítódik be a képzési ciklusonként (</w:t>
      </w:r>
      <w:proofErr w:type="spellStart"/>
      <w:r>
        <w:rPr>
          <w:b/>
          <w:sz w:val="24"/>
          <w:szCs w:val="24"/>
          <w:lang w:val="hu-HU"/>
        </w:rPr>
        <w:t>Bc</w:t>
      </w:r>
      <w:proofErr w:type="spellEnd"/>
      <w:proofErr w:type="gramStart"/>
      <w:r>
        <w:rPr>
          <w:b/>
          <w:sz w:val="24"/>
          <w:szCs w:val="24"/>
          <w:lang w:val="hu-HU"/>
        </w:rPr>
        <w:t>.,</w:t>
      </w:r>
      <w:proofErr w:type="gramEnd"/>
      <w:r>
        <w:rPr>
          <w:b/>
          <w:sz w:val="24"/>
          <w:szCs w:val="24"/>
          <w:lang w:val="hu-HU"/>
        </w:rPr>
        <w:t xml:space="preserve"> </w:t>
      </w:r>
      <w:proofErr w:type="spellStart"/>
      <w:r>
        <w:rPr>
          <w:b/>
          <w:sz w:val="24"/>
          <w:szCs w:val="24"/>
          <w:lang w:val="hu-HU"/>
        </w:rPr>
        <w:t>Mgr</w:t>
      </w:r>
      <w:proofErr w:type="spellEnd"/>
      <w:r>
        <w:rPr>
          <w:b/>
          <w:sz w:val="24"/>
          <w:szCs w:val="24"/>
          <w:lang w:val="hu-HU"/>
        </w:rPr>
        <w:t xml:space="preserve">., PhD.) </w:t>
      </w:r>
      <w:r w:rsidR="00F15AA2">
        <w:rPr>
          <w:b/>
          <w:sz w:val="24"/>
          <w:szCs w:val="24"/>
          <w:lang w:val="hu-HU"/>
        </w:rPr>
        <w:t>támogatott</w:t>
      </w:r>
      <w:r>
        <w:rPr>
          <w:b/>
          <w:sz w:val="24"/>
          <w:szCs w:val="24"/>
          <w:lang w:val="hu-HU"/>
        </w:rPr>
        <w:t xml:space="preserve"> 12 </w:t>
      </w:r>
      <w:r w:rsidR="00F15AA2">
        <w:rPr>
          <w:b/>
          <w:sz w:val="24"/>
          <w:szCs w:val="24"/>
          <w:lang w:val="hu-HU"/>
        </w:rPr>
        <w:t>hónapba;</w:t>
      </w:r>
    </w:p>
    <w:p w:rsidR="00F15AA2" w:rsidRPr="00B03527" w:rsidRDefault="00F15AA2" w:rsidP="00F965DA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hu-HU"/>
        </w:rPr>
      </w:pPr>
      <w:r w:rsidRPr="00B03527">
        <w:rPr>
          <w:sz w:val="24"/>
          <w:szCs w:val="24"/>
          <w:lang w:val="hu-HU"/>
        </w:rPr>
        <w:t xml:space="preserve">a </w:t>
      </w:r>
      <w:r>
        <w:rPr>
          <w:sz w:val="24"/>
          <w:szCs w:val="24"/>
          <w:lang w:val="hu-HU"/>
        </w:rPr>
        <w:t xml:space="preserve">virtuális mobilitás </w:t>
      </w:r>
      <w:r w:rsidRPr="00B03527">
        <w:rPr>
          <w:sz w:val="24"/>
          <w:szCs w:val="24"/>
          <w:lang w:val="hu-HU"/>
        </w:rPr>
        <w:t>résztvevő</w:t>
      </w:r>
      <w:r>
        <w:rPr>
          <w:sz w:val="24"/>
          <w:szCs w:val="24"/>
          <w:lang w:val="hu-HU"/>
        </w:rPr>
        <w:t xml:space="preserve">je a befejezés után kitölti az EU </w:t>
      </w:r>
      <w:proofErr w:type="spellStart"/>
      <w:r>
        <w:rPr>
          <w:sz w:val="24"/>
          <w:szCs w:val="24"/>
          <w:lang w:val="hu-HU"/>
        </w:rPr>
        <w:t>Survey</w:t>
      </w:r>
      <w:proofErr w:type="spellEnd"/>
      <w:r>
        <w:rPr>
          <w:sz w:val="24"/>
          <w:szCs w:val="24"/>
          <w:lang w:val="hu-HU"/>
        </w:rPr>
        <w:t xml:space="preserve"> jelentést.</w:t>
      </w:r>
    </w:p>
    <w:p w:rsidR="00F15AA2" w:rsidRDefault="00F15AA2" w:rsidP="00F965DA">
      <w:pPr>
        <w:pStyle w:val="Odsekzoznamu"/>
        <w:spacing w:after="0" w:line="240" w:lineRule="auto"/>
        <w:jc w:val="both"/>
        <w:rPr>
          <w:b/>
          <w:sz w:val="24"/>
          <w:szCs w:val="24"/>
          <w:lang w:val="hu-HU"/>
        </w:rPr>
      </w:pPr>
    </w:p>
    <w:p w:rsidR="00F15AA2" w:rsidRDefault="00F15AA2" w:rsidP="00F965DA">
      <w:pPr>
        <w:pStyle w:val="Odsekzoznamu"/>
        <w:spacing w:after="0" w:line="240" w:lineRule="auto"/>
        <w:jc w:val="both"/>
        <w:rPr>
          <w:b/>
          <w:sz w:val="24"/>
          <w:szCs w:val="24"/>
          <w:lang w:val="hu-HU"/>
        </w:rPr>
      </w:pPr>
    </w:p>
    <w:p w:rsidR="00F15AA2" w:rsidRDefault="008F77AE" w:rsidP="00F965DA">
      <w:pPr>
        <w:pStyle w:val="Odsekzoznamu"/>
        <w:spacing w:after="0" w:line="240" w:lineRule="auto"/>
        <w:ind w:left="0"/>
        <w:jc w:val="both"/>
        <w:rPr>
          <w:b/>
          <w:sz w:val="28"/>
          <w:szCs w:val="28"/>
          <w:lang w:val="hu-HU"/>
        </w:rPr>
      </w:pPr>
      <w:r w:rsidRPr="008F77AE">
        <w:rPr>
          <w:b/>
          <w:sz w:val="28"/>
          <w:szCs w:val="28"/>
          <w:lang w:val="hu-HU"/>
        </w:rPr>
        <w:t>KOMBINÁLT (VEGYES/BLENDED) MOBILITÁS</w:t>
      </w:r>
    </w:p>
    <w:p w:rsidR="00F965DA" w:rsidRPr="00F965DA" w:rsidRDefault="00F965DA" w:rsidP="00F965DA">
      <w:pPr>
        <w:pStyle w:val="Odsekzoznamu"/>
        <w:spacing w:after="0" w:line="240" w:lineRule="auto"/>
        <w:ind w:left="0"/>
        <w:jc w:val="both"/>
        <w:rPr>
          <w:b/>
          <w:sz w:val="20"/>
          <w:szCs w:val="20"/>
          <w:lang w:val="hu-HU"/>
        </w:rPr>
      </w:pPr>
    </w:p>
    <w:p w:rsidR="00F15AA2" w:rsidRDefault="00CA5524" w:rsidP="00F965DA">
      <w:pPr>
        <w:pStyle w:val="Odsekzoznamu"/>
        <w:numPr>
          <w:ilvl w:val="0"/>
          <w:numId w:val="35"/>
        </w:numPr>
        <w:spacing w:after="0" w:line="240" w:lineRule="auto"/>
        <w:ind w:left="714" w:hanging="35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</w:t>
      </w:r>
      <w:r w:rsidR="007B5791">
        <w:rPr>
          <w:sz w:val="24"/>
          <w:szCs w:val="24"/>
          <w:lang w:val="hu-HU"/>
        </w:rPr>
        <w:t xml:space="preserve">fizikai </w:t>
      </w:r>
      <w:r>
        <w:rPr>
          <w:sz w:val="24"/>
          <w:szCs w:val="24"/>
          <w:lang w:val="hu-HU"/>
        </w:rPr>
        <w:t xml:space="preserve">és a virtuális </w:t>
      </w:r>
      <w:r w:rsidR="007B5791">
        <w:rPr>
          <w:sz w:val="24"/>
          <w:szCs w:val="24"/>
          <w:lang w:val="hu-HU"/>
        </w:rPr>
        <w:t xml:space="preserve">mobilitás </w:t>
      </w:r>
      <w:r>
        <w:rPr>
          <w:sz w:val="24"/>
          <w:szCs w:val="24"/>
          <w:lang w:val="hu-HU"/>
        </w:rPr>
        <w:t>kombinációja;</w:t>
      </w:r>
    </w:p>
    <w:p w:rsidR="00865C98" w:rsidRPr="00CA5524" w:rsidRDefault="00865C98" w:rsidP="00F965DA">
      <w:pPr>
        <w:pStyle w:val="Odsekzoznamu"/>
        <w:numPr>
          <w:ilvl w:val="0"/>
          <w:numId w:val="35"/>
        </w:numPr>
        <w:spacing w:after="0" w:line="240" w:lineRule="auto"/>
        <w:jc w:val="both"/>
        <w:rPr>
          <w:b/>
          <w:sz w:val="24"/>
          <w:szCs w:val="24"/>
          <w:lang w:val="hu-HU"/>
        </w:rPr>
      </w:pPr>
      <w:r w:rsidRPr="00CA5524">
        <w:rPr>
          <w:sz w:val="24"/>
          <w:szCs w:val="24"/>
          <w:lang w:val="hu-HU"/>
        </w:rPr>
        <w:t>a mobilitás</w:t>
      </w:r>
      <w:r>
        <w:rPr>
          <w:b/>
          <w:sz w:val="24"/>
          <w:szCs w:val="24"/>
          <w:lang w:val="hu-HU"/>
        </w:rPr>
        <w:t xml:space="preserve"> virtuális </w:t>
      </w:r>
      <w:r w:rsidRPr="00CA5524">
        <w:rPr>
          <w:sz w:val="24"/>
          <w:szCs w:val="24"/>
          <w:lang w:val="hu-HU"/>
        </w:rPr>
        <w:t xml:space="preserve">részére </w:t>
      </w:r>
      <w:r>
        <w:rPr>
          <w:b/>
          <w:sz w:val="24"/>
          <w:szCs w:val="24"/>
          <w:lang w:val="hu-HU"/>
        </w:rPr>
        <w:t xml:space="preserve">támogatás nem igényelhető, </w:t>
      </w:r>
      <w:r w:rsidRPr="00BB4DFA">
        <w:rPr>
          <w:b/>
          <w:sz w:val="24"/>
          <w:szCs w:val="24"/>
          <w:lang w:val="hu-HU"/>
        </w:rPr>
        <w:t>öszt</w:t>
      </w:r>
      <w:r w:rsidRPr="00BB4DFA">
        <w:rPr>
          <w:rFonts w:ascii="Calibri" w:hAnsi="Calibri" w:cs="Calibri"/>
          <w:b/>
          <w:sz w:val="24"/>
          <w:szCs w:val="24"/>
          <w:lang w:val="hu-HU"/>
        </w:rPr>
        <w:t xml:space="preserve">öndíj </w:t>
      </w:r>
      <w:r w:rsidRPr="00CA5524">
        <w:rPr>
          <w:rFonts w:ascii="Calibri" w:hAnsi="Calibri" w:cs="Calibri"/>
          <w:b/>
          <w:sz w:val="24"/>
          <w:szCs w:val="24"/>
          <w:lang w:val="hu-HU"/>
        </w:rPr>
        <w:t>csak a mobilitás</w:t>
      </w:r>
      <w:r w:rsidRPr="00BB4DFA">
        <w:rPr>
          <w:rFonts w:ascii="Calibri" w:hAnsi="Calibri" w:cs="Calibri"/>
          <w:b/>
          <w:sz w:val="24"/>
          <w:szCs w:val="24"/>
          <w:lang w:val="hu-HU"/>
        </w:rPr>
        <w:t xml:space="preserve"> fizikai </w:t>
      </w:r>
      <w:r w:rsidRPr="00CA5524">
        <w:rPr>
          <w:rFonts w:ascii="Calibri" w:hAnsi="Calibri" w:cs="Calibri"/>
          <w:b/>
          <w:sz w:val="24"/>
          <w:szCs w:val="24"/>
          <w:lang w:val="hu-HU"/>
        </w:rPr>
        <w:t>részére</w:t>
      </w:r>
      <w:r w:rsidRPr="00BB4DFA">
        <w:rPr>
          <w:rFonts w:ascii="Calibri" w:hAnsi="Calibri" w:cs="Calibri"/>
          <w:b/>
          <w:sz w:val="24"/>
          <w:szCs w:val="24"/>
          <w:lang w:val="hu-HU"/>
        </w:rPr>
        <w:t xml:space="preserve"> folyósítható</w:t>
      </w:r>
      <w:r>
        <w:rPr>
          <w:rFonts w:ascii="Calibri" w:hAnsi="Calibri" w:cs="Calibri"/>
          <w:b/>
          <w:sz w:val="24"/>
          <w:szCs w:val="24"/>
          <w:lang w:val="hu-HU"/>
        </w:rPr>
        <w:t>;</w:t>
      </w:r>
    </w:p>
    <w:p w:rsidR="00F15AA2" w:rsidRDefault="00F15AA2" w:rsidP="00F965DA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Pr="00A32789">
        <w:rPr>
          <w:sz w:val="24"/>
          <w:szCs w:val="24"/>
          <w:lang w:val="hu-HU"/>
        </w:rPr>
        <w:t xml:space="preserve"> </w:t>
      </w:r>
      <w:r w:rsidRPr="00CE2BCC">
        <w:rPr>
          <w:b/>
          <w:sz w:val="24"/>
          <w:szCs w:val="24"/>
          <w:lang w:val="hu-HU"/>
        </w:rPr>
        <w:t xml:space="preserve">fizikai </w:t>
      </w:r>
      <w:r w:rsidRPr="00A32789">
        <w:rPr>
          <w:sz w:val="24"/>
          <w:szCs w:val="24"/>
          <w:lang w:val="hu-HU"/>
        </w:rPr>
        <w:t>mobilitás</w:t>
      </w:r>
      <w:r w:rsidR="00865C98">
        <w:rPr>
          <w:sz w:val="24"/>
          <w:szCs w:val="24"/>
          <w:lang w:val="hu-HU"/>
        </w:rPr>
        <w:t xml:space="preserve"> tervezett</w:t>
      </w:r>
      <w:r w:rsidR="00CE2BCC">
        <w:rPr>
          <w:sz w:val="24"/>
          <w:szCs w:val="24"/>
          <w:lang w:val="hu-HU"/>
        </w:rPr>
        <w:t xml:space="preserve"> </w:t>
      </w:r>
      <w:r w:rsidR="00F965DA">
        <w:rPr>
          <w:sz w:val="24"/>
          <w:szCs w:val="24"/>
          <w:lang w:val="hu-HU"/>
        </w:rPr>
        <w:t xml:space="preserve">hosszának meg kell felelnie </w:t>
      </w:r>
      <w:r w:rsidR="00CE2BCC">
        <w:rPr>
          <w:sz w:val="24"/>
          <w:szCs w:val="24"/>
          <w:lang w:val="hu-HU"/>
        </w:rPr>
        <w:t>a megkövetelt minimális időtartam</w:t>
      </w:r>
      <w:r w:rsidR="00F965DA">
        <w:rPr>
          <w:sz w:val="24"/>
          <w:szCs w:val="24"/>
          <w:lang w:val="hu-HU"/>
        </w:rPr>
        <w:t>nak, amely</w:t>
      </w:r>
      <w:r w:rsidR="00CE2BCC">
        <w:rPr>
          <w:sz w:val="24"/>
          <w:szCs w:val="24"/>
          <w:lang w:val="hu-HU"/>
        </w:rPr>
        <w:t xml:space="preserve"> </w:t>
      </w:r>
      <w:r w:rsidRPr="00A32789">
        <w:rPr>
          <w:b/>
          <w:sz w:val="24"/>
          <w:szCs w:val="24"/>
          <w:lang w:val="hu-HU"/>
        </w:rPr>
        <w:t>tanulmányi mobilitás</w:t>
      </w:r>
      <w:r w:rsidRPr="00A32789">
        <w:rPr>
          <w:sz w:val="24"/>
          <w:szCs w:val="24"/>
          <w:lang w:val="hu-HU"/>
        </w:rPr>
        <w:t xml:space="preserve"> </w:t>
      </w:r>
      <w:r w:rsidR="00CA5524" w:rsidRPr="00CA5524">
        <w:rPr>
          <w:b/>
          <w:sz w:val="24"/>
          <w:szCs w:val="24"/>
          <w:lang w:val="hu-HU"/>
        </w:rPr>
        <w:t>(SMS)</w:t>
      </w:r>
      <w:r w:rsidR="00CA5524">
        <w:rPr>
          <w:sz w:val="24"/>
          <w:szCs w:val="24"/>
          <w:lang w:val="hu-HU"/>
        </w:rPr>
        <w:t xml:space="preserve"> </w:t>
      </w:r>
      <w:r w:rsidRPr="00A32789">
        <w:rPr>
          <w:sz w:val="24"/>
          <w:szCs w:val="24"/>
          <w:lang w:val="hu-HU"/>
        </w:rPr>
        <w:t xml:space="preserve">esetén </w:t>
      </w:r>
      <w:r w:rsidRPr="00A32789">
        <w:rPr>
          <w:b/>
          <w:sz w:val="24"/>
          <w:szCs w:val="24"/>
          <w:lang w:val="hu-HU"/>
        </w:rPr>
        <w:t>min. a 3 hónap</w:t>
      </w:r>
      <w:r w:rsidRPr="00A32789">
        <w:rPr>
          <w:sz w:val="24"/>
          <w:szCs w:val="24"/>
          <w:lang w:val="hu-HU"/>
        </w:rPr>
        <w:t xml:space="preserve"> (90 nap), </w:t>
      </w:r>
      <w:r w:rsidRPr="00A32789">
        <w:rPr>
          <w:b/>
          <w:sz w:val="24"/>
          <w:szCs w:val="24"/>
          <w:lang w:val="hu-HU"/>
        </w:rPr>
        <w:t>szakmai gyakorlat</w:t>
      </w:r>
      <w:r w:rsidR="00CA5524">
        <w:rPr>
          <w:b/>
          <w:sz w:val="24"/>
          <w:szCs w:val="24"/>
          <w:lang w:val="hu-HU"/>
        </w:rPr>
        <w:t xml:space="preserve"> (SMP)</w:t>
      </w:r>
      <w:r w:rsidRPr="00A32789">
        <w:rPr>
          <w:sz w:val="24"/>
          <w:szCs w:val="24"/>
          <w:lang w:val="hu-HU"/>
        </w:rPr>
        <w:t xml:space="preserve"> esetén </w:t>
      </w:r>
      <w:r w:rsidRPr="00A32789">
        <w:rPr>
          <w:b/>
          <w:sz w:val="24"/>
          <w:szCs w:val="24"/>
          <w:lang w:val="hu-HU"/>
        </w:rPr>
        <w:t>min. a 2 hónap</w:t>
      </w:r>
      <w:r w:rsidRPr="00A32789">
        <w:rPr>
          <w:sz w:val="24"/>
          <w:szCs w:val="24"/>
          <w:lang w:val="hu-HU"/>
        </w:rPr>
        <w:t xml:space="preserve"> (60 nap)</w:t>
      </w:r>
      <w:r w:rsidR="00CA5524">
        <w:rPr>
          <w:sz w:val="24"/>
          <w:szCs w:val="24"/>
          <w:lang w:val="hu-HU"/>
        </w:rPr>
        <w:t xml:space="preserve">, </w:t>
      </w:r>
      <w:r w:rsidR="00CA5524" w:rsidRPr="00CA5524">
        <w:rPr>
          <w:b/>
          <w:sz w:val="24"/>
          <w:szCs w:val="24"/>
          <w:lang w:val="hu-HU"/>
        </w:rPr>
        <w:t>oktatói</w:t>
      </w:r>
      <w:r w:rsidR="00CA5524">
        <w:rPr>
          <w:b/>
          <w:sz w:val="24"/>
          <w:szCs w:val="24"/>
          <w:lang w:val="hu-HU"/>
        </w:rPr>
        <w:t xml:space="preserve"> (STA) </w:t>
      </w:r>
      <w:r w:rsidR="00CA5524" w:rsidRPr="00CA5524">
        <w:rPr>
          <w:sz w:val="24"/>
          <w:szCs w:val="24"/>
          <w:lang w:val="hu-HU"/>
        </w:rPr>
        <w:t>és</w:t>
      </w:r>
      <w:r w:rsidR="00CA5524">
        <w:rPr>
          <w:b/>
          <w:sz w:val="24"/>
          <w:szCs w:val="24"/>
          <w:lang w:val="hu-HU"/>
        </w:rPr>
        <w:t xml:space="preserve"> </w:t>
      </w:r>
      <w:r w:rsidR="00CA5524" w:rsidRPr="00CA5524">
        <w:rPr>
          <w:b/>
          <w:sz w:val="24"/>
          <w:szCs w:val="24"/>
          <w:lang w:val="hu-HU"/>
        </w:rPr>
        <w:t>alkalmazotti</w:t>
      </w:r>
      <w:r w:rsidR="00CA5524">
        <w:rPr>
          <w:b/>
          <w:sz w:val="24"/>
          <w:szCs w:val="24"/>
          <w:lang w:val="hu-HU"/>
        </w:rPr>
        <w:t xml:space="preserve"> (STT)</w:t>
      </w:r>
      <w:r w:rsidR="00CA5524">
        <w:rPr>
          <w:sz w:val="24"/>
          <w:szCs w:val="24"/>
          <w:lang w:val="hu-HU"/>
        </w:rPr>
        <w:t xml:space="preserve"> mobilitásnál pedig min. </w:t>
      </w:r>
      <w:r w:rsidR="00CA5524" w:rsidRPr="00CA5524">
        <w:rPr>
          <w:b/>
          <w:sz w:val="24"/>
          <w:szCs w:val="24"/>
          <w:lang w:val="hu-HU"/>
        </w:rPr>
        <w:t>2 nap</w:t>
      </w:r>
      <w:r w:rsidR="00F965DA">
        <w:rPr>
          <w:b/>
          <w:sz w:val="24"/>
          <w:szCs w:val="24"/>
          <w:lang w:val="hu-HU"/>
        </w:rPr>
        <w:t xml:space="preserve"> </w:t>
      </w:r>
      <w:r w:rsidR="00F965DA" w:rsidRPr="00F965DA">
        <w:rPr>
          <w:sz w:val="24"/>
          <w:szCs w:val="24"/>
          <w:lang w:val="hu-HU"/>
        </w:rPr>
        <w:t>külföldi tartózkodást jelent</w:t>
      </w:r>
      <w:r w:rsidRPr="00A32789">
        <w:rPr>
          <w:sz w:val="24"/>
          <w:szCs w:val="24"/>
          <w:lang w:val="hu-HU"/>
        </w:rPr>
        <w:t>;</w:t>
      </w:r>
    </w:p>
    <w:p w:rsidR="00CE2BCC" w:rsidRDefault="00CA5524" w:rsidP="00F965DA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a mobilitás i</w:t>
      </w:r>
      <w:r w:rsidRPr="00CA5524">
        <w:rPr>
          <w:sz w:val="24"/>
          <w:szCs w:val="24"/>
          <w:lang w:val="hu-HU"/>
        </w:rPr>
        <w:t>dőtartamának</w:t>
      </w:r>
      <w:r>
        <w:rPr>
          <w:b/>
          <w:sz w:val="24"/>
          <w:szCs w:val="24"/>
          <w:lang w:val="hu-HU"/>
        </w:rPr>
        <w:t xml:space="preserve"> virtuális </w:t>
      </w:r>
      <w:r w:rsidRPr="00CA5524">
        <w:rPr>
          <w:sz w:val="24"/>
          <w:szCs w:val="24"/>
          <w:lang w:val="hu-HU"/>
        </w:rPr>
        <w:t xml:space="preserve">része </w:t>
      </w:r>
      <w:r>
        <w:rPr>
          <w:b/>
          <w:sz w:val="24"/>
          <w:szCs w:val="24"/>
          <w:lang w:val="hu-HU"/>
        </w:rPr>
        <w:t xml:space="preserve">nem számítódik be </w:t>
      </w:r>
      <w:r w:rsidRPr="00CA5524">
        <w:rPr>
          <w:sz w:val="24"/>
          <w:szCs w:val="24"/>
          <w:lang w:val="hu-HU"/>
        </w:rPr>
        <w:t>a képzési ciklusonként</w:t>
      </w:r>
      <w:r>
        <w:rPr>
          <w:b/>
          <w:sz w:val="24"/>
          <w:szCs w:val="24"/>
          <w:lang w:val="hu-HU"/>
        </w:rPr>
        <w:t xml:space="preserve"> </w:t>
      </w:r>
      <w:r w:rsidRPr="00CA5524">
        <w:rPr>
          <w:sz w:val="24"/>
          <w:szCs w:val="24"/>
          <w:lang w:val="hu-HU"/>
        </w:rPr>
        <w:t>(</w:t>
      </w:r>
      <w:proofErr w:type="spellStart"/>
      <w:r w:rsidRPr="00CA5524">
        <w:rPr>
          <w:sz w:val="24"/>
          <w:szCs w:val="24"/>
          <w:lang w:val="hu-HU"/>
        </w:rPr>
        <w:t>Bc</w:t>
      </w:r>
      <w:proofErr w:type="spellEnd"/>
      <w:proofErr w:type="gramStart"/>
      <w:r w:rsidRPr="00CA5524">
        <w:rPr>
          <w:sz w:val="24"/>
          <w:szCs w:val="24"/>
          <w:lang w:val="hu-HU"/>
        </w:rPr>
        <w:t>.,</w:t>
      </w:r>
      <w:proofErr w:type="gramEnd"/>
      <w:r w:rsidRPr="00CA5524">
        <w:rPr>
          <w:sz w:val="24"/>
          <w:szCs w:val="24"/>
          <w:lang w:val="hu-HU"/>
        </w:rPr>
        <w:t xml:space="preserve"> </w:t>
      </w:r>
      <w:proofErr w:type="spellStart"/>
      <w:r w:rsidRPr="00CA5524">
        <w:rPr>
          <w:sz w:val="24"/>
          <w:szCs w:val="24"/>
          <w:lang w:val="hu-HU"/>
        </w:rPr>
        <w:t>Mgr</w:t>
      </w:r>
      <w:proofErr w:type="spellEnd"/>
      <w:r w:rsidRPr="00CA5524">
        <w:rPr>
          <w:sz w:val="24"/>
          <w:szCs w:val="24"/>
          <w:lang w:val="hu-HU"/>
        </w:rPr>
        <w:t>., PhD.) támogatott</w:t>
      </w:r>
      <w:r>
        <w:rPr>
          <w:b/>
          <w:sz w:val="24"/>
          <w:szCs w:val="24"/>
          <w:lang w:val="hu-HU"/>
        </w:rPr>
        <w:t xml:space="preserve"> 12 hónapba</w:t>
      </w:r>
      <w:r w:rsidR="00CE2BCC">
        <w:rPr>
          <w:b/>
          <w:sz w:val="24"/>
          <w:szCs w:val="24"/>
          <w:lang w:val="hu-HU"/>
        </w:rPr>
        <w:t>;</w:t>
      </w:r>
      <w:r w:rsidRPr="00B03527">
        <w:rPr>
          <w:sz w:val="24"/>
          <w:szCs w:val="24"/>
          <w:lang w:val="hu-HU"/>
        </w:rPr>
        <w:t xml:space="preserve"> </w:t>
      </w:r>
    </w:p>
    <w:p w:rsidR="00CE2BCC" w:rsidRDefault="00CE2BCC" w:rsidP="00F965DA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mobilitás befejezése után a virtuális és a fizikai időtartamot elkülönítve kell leigazolni;</w:t>
      </w:r>
    </w:p>
    <w:p w:rsidR="00CA5524" w:rsidRDefault="00CA5524" w:rsidP="00F965DA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hu-HU"/>
        </w:rPr>
      </w:pPr>
      <w:r w:rsidRPr="00B03527">
        <w:rPr>
          <w:sz w:val="24"/>
          <w:szCs w:val="24"/>
          <w:lang w:val="hu-HU"/>
        </w:rPr>
        <w:t xml:space="preserve">a </w:t>
      </w:r>
      <w:proofErr w:type="spellStart"/>
      <w:r>
        <w:rPr>
          <w:sz w:val="24"/>
          <w:szCs w:val="24"/>
          <w:lang w:val="hu-HU"/>
        </w:rPr>
        <w:t>blended</w:t>
      </w:r>
      <w:proofErr w:type="spellEnd"/>
      <w:r>
        <w:rPr>
          <w:sz w:val="24"/>
          <w:szCs w:val="24"/>
          <w:lang w:val="hu-HU"/>
        </w:rPr>
        <w:t xml:space="preserve"> mobilitás </w:t>
      </w:r>
      <w:r w:rsidRPr="00B03527">
        <w:rPr>
          <w:sz w:val="24"/>
          <w:szCs w:val="24"/>
          <w:lang w:val="hu-HU"/>
        </w:rPr>
        <w:t>résztvevő</w:t>
      </w:r>
      <w:r>
        <w:rPr>
          <w:sz w:val="24"/>
          <w:szCs w:val="24"/>
          <w:lang w:val="hu-HU"/>
        </w:rPr>
        <w:t xml:space="preserve">je a befejezés után kitölti az EU </w:t>
      </w:r>
      <w:proofErr w:type="spellStart"/>
      <w:r>
        <w:rPr>
          <w:sz w:val="24"/>
          <w:szCs w:val="24"/>
          <w:lang w:val="hu-HU"/>
        </w:rPr>
        <w:t>Survey</w:t>
      </w:r>
      <w:proofErr w:type="spellEnd"/>
      <w:r>
        <w:rPr>
          <w:sz w:val="24"/>
          <w:szCs w:val="24"/>
          <w:lang w:val="hu-HU"/>
        </w:rPr>
        <w:t xml:space="preserve"> jelentést.</w:t>
      </w:r>
    </w:p>
    <w:p w:rsidR="00F965DA" w:rsidRPr="00F965DA" w:rsidRDefault="00F965DA" w:rsidP="00F965DA">
      <w:pPr>
        <w:spacing w:after="0" w:line="240" w:lineRule="auto"/>
        <w:ind w:left="360"/>
        <w:jc w:val="both"/>
        <w:rPr>
          <w:sz w:val="24"/>
          <w:szCs w:val="24"/>
          <w:lang w:val="hu-HU"/>
        </w:rPr>
      </w:pPr>
    </w:p>
    <w:p w:rsidR="00344FB0" w:rsidRDefault="00CE2BCC" w:rsidP="00F965DA">
      <w:pPr>
        <w:spacing w:after="0" w:line="240" w:lineRule="auto"/>
        <w:ind w:left="360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A jelenlegi helyzetben várhatóan a mobilitások egy része virtuálisan fog elkezdődni, majd fizikai mobilitással fog folytatódni. Ezért ajánlott </w:t>
      </w:r>
      <w:r w:rsidR="00F965DA">
        <w:rPr>
          <w:b/>
          <w:sz w:val="24"/>
          <w:szCs w:val="24"/>
          <w:lang w:val="hu-HU"/>
        </w:rPr>
        <w:t xml:space="preserve">tervezni </w:t>
      </w:r>
      <w:r>
        <w:rPr>
          <w:b/>
          <w:sz w:val="24"/>
          <w:szCs w:val="24"/>
          <w:lang w:val="hu-HU"/>
        </w:rPr>
        <w:t xml:space="preserve">a </w:t>
      </w:r>
      <w:r w:rsidR="00F965DA">
        <w:rPr>
          <w:b/>
          <w:sz w:val="24"/>
          <w:szCs w:val="24"/>
          <w:lang w:val="hu-HU"/>
        </w:rPr>
        <w:t>„</w:t>
      </w:r>
      <w:r>
        <w:rPr>
          <w:b/>
          <w:sz w:val="24"/>
          <w:szCs w:val="24"/>
          <w:lang w:val="hu-HU"/>
        </w:rPr>
        <w:t>részben fizikai</w:t>
      </w:r>
      <w:r w:rsidR="00F965DA">
        <w:rPr>
          <w:b/>
          <w:sz w:val="24"/>
          <w:szCs w:val="24"/>
          <w:lang w:val="hu-HU"/>
        </w:rPr>
        <w:t>”</w:t>
      </w:r>
      <w:r>
        <w:rPr>
          <w:b/>
          <w:sz w:val="24"/>
          <w:szCs w:val="24"/>
          <w:lang w:val="hu-HU"/>
        </w:rPr>
        <w:t xml:space="preserve"> ún. </w:t>
      </w:r>
      <w:proofErr w:type="spellStart"/>
      <w:r>
        <w:rPr>
          <w:b/>
          <w:sz w:val="24"/>
          <w:szCs w:val="24"/>
          <w:lang w:val="hu-HU"/>
        </w:rPr>
        <w:t>blended</w:t>
      </w:r>
      <w:proofErr w:type="spellEnd"/>
      <w:r>
        <w:rPr>
          <w:b/>
          <w:sz w:val="24"/>
          <w:szCs w:val="24"/>
          <w:lang w:val="hu-HU"/>
        </w:rPr>
        <w:t xml:space="preserve"> mobilitásokat a kiutazóknak.</w:t>
      </w:r>
    </w:p>
    <w:p w:rsidR="00F965DA" w:rsidRDefault="00F965DA" w:rsidP="00865C98">
      <w:pPr>
        <w:spacing w:line="240" w:lineRule="auto"/>
        <w:ind w:left="360"/>
        <w:jc w:val="both"/>
        <w:rPr>
          <w:b/>
          <w:sz w:val="24"/>
          <w:szCs w:val="24"/>
          <w:lang w:val="hu-HU"/>
        </w:rPr>
      </w:pPr>
    </w:p>
    <w:p w:rsidR="00F965DA" w:rsidRPr="00865C98" w:rsidRDefault="00F965DA" w:rsidP="00865C98">
      <w:pPr>
        <w:spacing w:line="240" w:lineRule="auto"/>
        <w:ind w:left="360"/>
        <w:jc w:val="both"/>
        <w:rPr>
          <w:b/>
          <w:sz w:val="24"/>
          <w:szCs w:val="24"/>
          <w:lang w:val="hu-HU"/>
        </w:rPr>
      </w:pPr>
    </w:p>
    <w:p w:rsidR="00117C7C" w:rsidRPr="00BA5AD5" w:rsidRDefault="00117C7C" w:rsidP="00117C7C">
      <w:pPr>
        <w:pStyle w:val="Odsekzoznamu"/>
        <w:numPr>
          <w:ilvl w:val="6"/>
          <w:numId w:val="3"/>
        </w:numPr>
        <w:spacing w:after="0" w:line="240" w:lineRule="auto"/>
        <w:ind w:left="709" w:hanging="425"/>
        <w:rPr>
          <w:b/>
          <w:sz w:val="26"/>
          <w:szCs w:val="26"/>
          <w:lang w:val="hu-HU"/>
        </w:rPr>
      </w:pPr>
      <w:r w:rsidRPr="00BA5AD5">
        <w:rPr>
          <w:b/>
          <w:sz w:val="26"/>
          <w:szCs w:val="26"/>
          <w:lang w:val="hu-HU"/>
        </w:rPr>
        <w:t>ÚTMUTATÓ KIUTAZÁS ELŐTT ÁLLÓ HALLGATÓKNAK</w:t>
      </w:r>
    </w:p>
    <w:p w:rsidR="004B4794" w:rsidRPr="00BA5AD5" w:rsidRDefault="004B4794" w:rsidP="00F965DA">
      <w:pPr>
        <w:contextualSpacing/>
        <w:rPr>
          <w:b/>
          <w:sz w:val="24"/>
          <w:szCs w:val="24"/>
          <w:lang w:val="hu-HU"/>
        </w:rPr>
      </w:pPr>
    </w:p>
    <w:p w:rsidR="004B4794" w:rsidRPr="008635F4" w:rsidRDefault="004B4794" w:rsidP="004B4794">
      <w:pPr>
        <w:ind w:left="720"/>
        <w:contextualSpacing/>
        <w:rPr>
          <w:rFonts w:ascii="Calibri" w:hAnsi="Calibri" w:cs="Calibri"/>
          <w:b/>
          <w:sz w:val="25"/>
          <w:szCs w:val="25"/>
          <w:lang w:val="hu-HU"/>
        </w:rPr>
      </w:pPr>
      <w:r w:rsidRPr="008635F4">
        <w:rPr>
          <w:b/>
          <w:sz w:val="25"/>
          <w:szCs w:val="25"/>
          <w:lang w:val="hu-HU"/>
        </w:rPr>
        <w:t>A HALLGATÓI MOBILITÁST</w:t>
      </w:r>
      <w:r w:rsidRPr="008635F4">
        <w:rPr>
          <w:rFonts w:ascii="Calibri" w:hAnsi="Calibri" w:cs="Calibri"/>
          <w:b/>
          <w:sz w:val="25"/>
          <w:szCs w:val="25"/>
          <w:lang w:val="hu-HU"/>
        </w:rPr>
        <w:t xml:space="preserve"> ELNYERTEM, DE MÉG NEM UTAZTAM KI KÜLFÖLDRE</w:t>
      </w:r>
    </w:p>
    <w:p w:rsidR="004B4794" w:rsidRPr="00BA5AD5" w:rsidRDefault="004B4794" w:rsidP="004B4794">
      <w:pPr>
        <w:ind w:left="720"/>
        <w:contextualSpacing/>
        <w:rPr>
          <w:sz w:val="24"/>
          <w:szCs w:val="24"/>
          <w:lang w:val="hu-HU"/>
        </w:rPr>
      </w:pPr>
    </w:p>
    <w:p w:rsidR="004B4794" w:rsidRPr="008635F4" w:rsidRDefault="00BA5AD5" w:rsidP="004B4794">
      <w:pPr>
        <w:numPr>
          <w:ilvl w:val="0"/>
          <w:numId w:val="10"/>
        </w:numPr>
        <w:spacing w:after="0" w:line="240" w:lineRule="auto"/>
        <w:contextualSpacing/>
        <w:jc w:val="both"/>
        <w:rPr>
          <w:b/>
          <w:i/>
          <w:sz w:val="24"/>
          <w:szCs w:val="24"/>
          <w:lang w:val="hu-HU"/>
        </w:rPr>
      </w:pPr>
      <w:bookmarkStart w:id="0" w:name="terveztemnincsenekkölts"/>
      <w:r w:rsidRPr="008635F4">
        <w:rPr>
          <w:b/>
          <w:i/>
          <w:sz w:val="24"/>
          <w:szCs w:val="24"/>
          <w:lang w:val="hu-HU"/>
        </w:rPr>
        <w:t>Terveztem a</w:t>
      </w:r>
      <w:r w:rsidR="004B4794" w:rsidRPr="008635F4">
        <w:rPr>
          <w:b/>
          <w:i/>
          <w:sz w:val="24"/>
          <w:szCs w:val="24"/>
          <w:lang w:val="hu-HU"/>
        </w:rPr>
        <w:t xml:space="preserve"> </w:t>
      </w:r>
      <w:r w:rsidRPr="008635F4">
        <w:rPr>
          <w:b/>
          <w:i/>
          <w:sz w:val="24"/>
          <w:szCs w:val="24"/>
          <w:lang w:val="hu-HU"/>
        </w:rPr>
        <w:t>ki</w:t>
      </w:r>
      <w:r w:rsidR="004B4794" w:rsidRPr="008635F4">
        <w:rPr>
          <w:b/>
          <w:i/>
          <w:sz w:val="24"/>
          <w:szCs w:val="24"/>
          <w:lang w:val="hu-HU"/>
        </w:rPr>
        <w:t>utazást, nincsenek költségeim a mobilitással kapcsoltban</w:t>
      </w:r>
    </w:p>
    <w:p w:rsidR="004B4794" w:rsidRPr="00BA5AD5" w:rsidRDefault="004B4794" w:rsidP="004B4794">
      <w:pPr>
        <w:spacing w:after="0" w:line="240" w:lineRule="auto"/>
        <w:ind w:left="720"/>
        <w:contextualSpacing/>
        <w:jc w:val="both"/>
        <w:rPr>
          <w:b/>
          <w:lang w:val="hu-HU"/>
        </w:rPr>
      </w:pPr>
    </w:p>
    <w:p w:rsidR="00865C98" w:rsidRPr="00BA5AD5" w:rsidRDefault="00865C98" w:rsidP="00865C98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lang w:val="hu-HU"/>
        </w:rPr>
      </w:pPr>
      <w:r w:rsidRPr="00BA5AD5">
        <w:rPr>
          <w:lang w:val="hu-HU"/>
        </w:rPr>
        <w:t>A tanulmányi mobilitás (szemeszterre) illetve a szakmai gyakorlat későbbi időpontra halasztásának lehet</w:t>
      </w:r>
      <w:r>
        <w:rPr>
          <w:lang w:val="hu-HU"/>
        </w:rPr>
        <w:t>őségeiről, valamint a mobilitási forma változtatásáról (fizikairól kombi</w:t>
      </w:r>
      <w:r w:rsidR="00F965DA">
        <w:rPr>
          <w:lang w:val="hu-HU"/>
        </w:rPr>
        <w:t xml:space="preserve">náltra, vagy virtuálisra stb.) </w:t>
      </w:r>
      <w:r>
        <w:rPr>
          <w:lang w:val="hu-HU"/>
        </w:rPr>
        <w:t>az intézményi Erasmus</w:t>
      </w:r>
      <w:r w:rsidRPr="00BA5AD5">
        <w:rPr>
          <w:lang w:val="hu-HU"/>
        </w:rPr>
        <w:t xml:space="preserve"> koordinátornál lehet érdeklődni.</w:t>
      </w:r>
    </w:p>
    <w:p w:rsidR="004B4794" w:rsidRPr="00865C98" w:rsidRDefault="004B4794" w:rsidP="00865C98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lang w:val="hu-HU"/>
        </w:rPr>
      </w:pPr>
      <w:r w:rsidRPr="00BA5AD5">
        <w:rPr>
          <w:lang w:val="hu-HU"/>
        </w:rPr>
        <w:t>Aláírt és hatályos támogatási szerződéssel rendelkező hallgató, akinek számlájára megtörtént az ösztöndíj folyósítása, de meghiúsult az utazása, köteles visszatéríteni a teljes ösztöndíj összegét az egyetem számlájára.</w:t>
      </w:r>
    </w:p>
    <w:p w:rsidR="004B4794" w:rsidRPr="00BA5AD5" w:rsidRDefault="004B4794" w:rsidP="004B4794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color w:val="404040"/>
          <w:sz w:val="26"/>
          <w:szCs w:val="26"/>
          <w:shd w:val="clear" w:color="auto" w:fill="FFFFFF"/>
          <w:lang w:val="hu-HU"/>
        </w:rPr>
      </w:pPr>
      <w:r w:rsidRPr="00BA5AD5">
        <w:rPr>
          <w:lang w:val="hu-HU"/>
        </w:rPr>
        <w:t>A frissdiplomások (</w:t>
      </w:r>
      <w:proofErr w:type="spellStart"/>
      <w:r w:rsidRPr="00BA5AD5">
        <w:rPr>
          <w:lang w:val="hu-HU"/>
        </w:rPr>
        <w:t>abszolvens</w:t>
      </w:r>
      <w:r w:rsidR="00BA5AD5">
        <w:rPr>
          <w:lang w:val="hu-HU"/>
        </w:rPr>
        <w:t>ek</w:t>
      </w:r>
      <w:proofErr w:type="spellEnd"/>
      <w:r w:rsidRPr="00BA5AD5">
        <w:rPr>
          <w:lang w:val="hu-HU"/>
        </w:rPr>
        <w:t>) szakmai gyakorlatát, melyet a tanulmányok elvégzését követő egy éven belül kell teljesíteni, az Európai bizottság 18 hónapos időtartamra hosszabbította meg. Az időpont módosítást a fogadó intézménnyel/céggel együttműködve igyekezzenek a követelményeknek megfelelően megoldani.</w:t>
      </w:r>
    </w:p>
    <w:bookmarkEnd w:id="0"/>
    <w:p w:rsidR="004B4794" w:rsidRPr="00BA5AD5" w:rsidRDefault="004B4794" w:rsidP="004B4794">
      <w:pPr>
        <w:rPr>
          <w:lang w:val="hu-HU"/>
        </w:rPr>
      </w:pPr>
    </w:p>
    <w:p w:rsidR="004B4794" w:rsidRPr="008635F4" w:rsidRDefault="00BA5AD5" w:rsidP="004B4794">
      <w:pPr>
        <w:numPr>
          <w:ilvl w:val="0"/>
          <w:numId w:val="10"/>
        </w:numPr>
        <w:contextualSpacing/>
        <w:rPr>
          <w:b/>
          <w:i/>
          <w:sz w:val="24"/>
          <w:szCs w:val="24"/>
          <w:lang w:val="hu-HU"/>
        </w:rPr>
      </w:pPr>
      <w:bookmarkStart w:id="1" w:name="terveztemvannakkölts"/>
      <w:r w:rsidRPr="008635F4">
        <w:rPr>
          <w:b/>
          <w:i/>
          <w:sz w:val="24"/>
          <w:szCs w:val="24"/>
          <w:lang w:val="hu-HU"/>
        </w:rPr>
        <w:t>Terveztem a ki</w:t>
      </w:r>
      <w:r w:rsidR="004B4794" w:rsidRPr="008635F4">
        <w:rPr>
          <w:b/>
          <w:i/>
          <w:sz w:val="24"/>
          <w:szCs w:val="24"/>
          <w:lang w:val="hu-HU"/>
        </w:rPr>
        <w:t xml:space="preserve">utazást, költségeim merültek fel a mobilitással kapcsolatban </w:t>
      </w:r>
    </w:p>
    <w:p w:rsidR="004B4794" w:rsidRPr="00BA5AD5" w:rsidRDefault="004B4794" w:rsidP="004B4794">
      <w:pPr>
        <w:ind w:left="720"/>
        <w:contextualSpacing/>
        <w:rPr>
          <w:b/>
          <w:lang w:val="hu-HU"/>
        </w:rPr>
      </w:pPr>
    </w:p>
    <w:p w:rsidR="004B4794" w:rsidRPr="00BA5AD5" w:rsidRDefault="004B4794" w:rsidP="004B4794">
      <w:pPr>
        <w:numPr>
          <w:ilvl w:val="0"/>
          <w:numId w:val="13"/>
        </w:numPr>
        <w:contextualSpacing/>
        <w:jc w:val="both"/>
        <w:rPr>
          <w:lang w:val="hu-HU"/>
        </w:rPr>
      </w:pPr>
      <w:r w:rsidRPr="00BA5AD5">
        <w:rPr>
          <w:lang w:val="hu-HU"/>
        </w:rPr>
        <w:t xml:space="preserve">Ha a mobilitás szervezésénél költségei merültek fel a szállással vagy utazással kapcsolatban (előre kifizetett számla, repülőjegy, vonat/buszjegy), vegye fel a kapcsolatot a szolgáltatókkal (hotel, repülőtársasság, busz és vasúti társaság) és jelezze, hogy igényt tart a kifizetett összeg visszatérítésére. Kérjük ezt e-mailekkel, számlákkal, utazási bizonylatok </w:t>
      </w:r>
      <w:r w:rsidR="00BA5AD5">
        <w:rPr>
          <w:lang w:val="hu-HU"/>
        </w:rPr>
        <w:t>(</w:t>
      </w:r>
      <w:r w:rsidRPr="00BA5AD5">
        <w:rPr>
          <w:lang w:val="hu-HU"/>
        </w:rPr>
        <w:t>buszjegy, vonatjegy, repülőjegy</w:t>
      </w:r>
      <w:r w:rsidR="00BA5AD5">
        <w:rPr>
          <w:lang w:val="hu-HU"/>
        </w:rPr>
        <w:t>)</w:t>
      </w:r>
      <w:r w:rsidRPr="00BA5AD5">
        <w:rPr>
          <w:lang w:val="hu-HU"/>
        </w:rPr>
        <w:t xml:space="preserve"> benyújtásával igazolni.  Minden esetben törekedjen a kifizetett költségek megtérítésére. További információk az Európai Bizottság „Egységes uniós utas</w:t>
      </w:r>
      <w:r w:rsidR="00F965DA">
        <w:rPr>
          <w:lang w:val="hu-HU"/>
        </w:rPr>
        <w:t>--</w:t>
      </w:r>
      <w:r w:rsidRPr="00BA5AD5">
        <w:rPr>
          <w:lang w:val="hu-HU"/>
        </w:rPr>
        <w:t xml:space="preserve">jogok a COVID-19 világjárvány idején” iránymutatásában találhatók az alábbi linken: </w:t>
      </w:r>
      <w:hyperlink r:id="rId6" w:history="1">
        <w:r w:rsidR="006D6738" w:rsidRPr="00BA5AD5">
          <w:rPr>
            <w:color w:val="0563C1" w:themeColor="hyperlink"/>
            <w:u w:val="single"/>
            <w:lang w:val="hu-HU"/>
          </w:rPr>
          <w:t>https://ec.europa.eu/transport/themes/passengers/news/2020-03-18-covid-19-guidance-eu-passenger-rights_en</w:t>
        </w:r>
      </w:hyperlink>
      <w:r w:rsidR="006D6738" w:rsidRPr="00BA5AD5">
        <w:rPr>
          <w:lang w:val="hu-HU"/>
        </w:rPr>
        <w:t>.</w:t>
      </w:r>
    </w:p>
    <w:p w:rsidR="004B4794" w:rsidRPr="00BA5AD5" w:rsidRDefault="004B4794" w:rsidP="004B4794">
      <w:pPr>
        <w:numPr>
          <w:ilvl w:val="0"/>
          <w:numId w:val="13"/>
        </w:numPr>
        <w:contextualSpacing/>
        <w:jc w:val="both"/>
        <w:rPr>
          <w:lang w:val="hu-HU"/>
        </w:rPr>
      </w:pPr>
      <w:r w:rsidRPr="00BA5AD5">
        <w:rPr>
          <w:lang w:val="hu-HU"/>
        </w:rPr>
        <w:t>Vegye fel a ka</w:t>
      </w:r>
      <w:r w:rsidR="009B2999">
        <w:rPr>
          <w:lang w:val="hu-HU"/>
        </w:rPr>
        <w:t>pcsolatot az intézményi Erasmus</w:t>
      </w:r>
      <w:r w:rsidRPr="00BA5AD5">
        <w:rPr>
          <w:lang w:val="hu-HU"/>
        </w:rPr>
        <w:t xml:space="preserve"> koordinátorával, és küldje el az alábbi dokumentumokat:</w:t>
      </w:r>
    </w:p>
    <w:p w:rsidR="004B4794" w:rsidRPr="00BA5AD5" w:rsidRDefault="004B4794" w:rsidP="006D6738">
      <w:pPr>
        <w:numPr>
          <w:ilvl w:val="0"/>
          <w:numId w:val="14"/>
        </w:numPr>
        <w:ind w:left="1134"/>
        <w:contextualSpacing/>
        <w:jc w:val="both"/>
        <w:rPr>
          <w:lang w:val="hu-HU"/>
        </w:rPr>
      </w:pPr>
      <w:r w:rsidRPr="00BA5AD5">
        <w:rPr>
          <w:lang w:val="hu-HU"/>
        </w:rPr>
        <w:t>Vis maior - Egyéni méltányossági kérelem</w:t>
      </w:r>
      <w:r w:rsidR="006D6738" w:rsidRPr="00BA5AD5">
        <w:rPr>
          <w:lang w:val="hu-HU"/>
        </w:rPr>
        <w:t>.</w:t>
      </w:r>
    </w:p>
    <w:p w:rsidR="004B4794" w:rsidRPr="00BA5AD5" w:rsidRDefault="004B4794" w:rsidP="006D6738">
      <w:pPr>
        <w:numPr>
          <w:ilvl w:val="0"/>
          <w:numId w:val="14"/>
        </w:numPr>
        <w:ind w:left="1134"/>
        <w:contextualSpacing/>
        <w:jc w:val="both"/>
        <w:rPr>
          <w:lang w:val="hu-HU"/>
        </w:rPr>
      </w:pPr>
      <w:r w:rsidRPr="00BA5AD5">
        <w:rPr>
          <w:lang w:val="hu-HU"/>
        </w:rPr>
        <w:t xml:space="preserve">A tervezett mobilitással kapcsolatban felmerült költségeket igazoló bizonylatok: </w:t>
      </w:r>
      <w:r w:rsidRPr="00BA5AD5">
        <w:rPr>
          <w:i/>
          <w:lang w:val="hu-HU"/>
        </w:rPr>
        <w:t>utazási költségek – repülőjegy, vonatjegy, buszjegy</w:t>
      </w:r>
      <w:r w:rsidRPr="00BA5AD5">
        <w:rPr>
          <w:lang w:val="hu-HU"/>
        </w:rPr>
        <w:t xml:space="preserve"> – amennyiben nem sikerül törölni a jegyvásárlást a társasággal folytatott levelezést is csatolni kell, a </w:t>
      </w:r>
      <w:r w:rsidRPr="00BA5AD5">
        <w:rPr>
          <w:i/>
          <w:lang w:val="hu-HU"/>
        </w:rPr>
        <w:t xml:space="preserve">szállás kifizetésének igazolása </w:t>
      </w:r>
      <w:r w:rsidRPr="00BA5AD5">
        <w:rPr>
          <w:lang w:val="hu-HU"/>
        </w:rPr>
        <w:t>– amennyiben a szolgálgató megtagadja a költség visszatérítését</w:t>
      </w:r>
      <w:r w:rsidR="00F965DA">
        <w:rPr>
          <w:lang w:val="hu-HU"/>
        </w:rPr>
        <w:t>,</w:t>
      </w:r>
      <w:r w:rsidRPr="00BA5AD5">
        <w:rPr>
          <w:lang w:val="hu-HU"/>
        </w:rPr>
        <w:t xml:space="preserve"> csatolja a szállá</w:t>
      </w:r>
      <w:r w:rsidR="00F965DA">
        <w:rPr>
          <w:lang w:val="hu-HU"/>
        </w:rPr>
        <w:t xml:space="preserve">sadóval folytatott levelezést, </w:t>
      </w:r>
      <w:r w:rsidRPr="00BA5AD5">
        <w:rPr>
          <w:i/>
          <w:lang w:val="hu-HU"/>
        </w:rPr>
        <w:t>biztosítás</w:t>
      </w:r>
      <w:r w:rsidRPr="00BA5AD5">
        <w:rPr>
          <w:lang w:val="hu-HU"/>
        </w:rPr>
        <w:t xml:space="preserve">, stb. </w:t>
      </w:r>
    </w:p>
    <w:p w:rsidR="008F77AE" w:rsidRPr="00F965DA" w:rsidRDefault="006D6738" w:rsidP="00F965DA">
      <w:pPr>
        <w:numPr>
          <w:ilvl w:val="0"/>
          <w:numId w:val="14"/>
        </w:numPr>
        <w:ind w:left="1134"/>
        <w:contextualSpacing/>
        <w:jc w:val="both"/>
        <w:rPr>
          <w:lang w:val="hu-HU"/>
        </w:rPr>
      </w:pPr>
      <w:r w:rsidRPr="00BA5AD5">
        <w:rPr>
          <w:lang w:val="hu-HU"/>
        </w:rPr>
        <w:t>Az egyetem megtéríti a vis maior alapján felmerült költségeket.</w:t>
      </w:r>
      <w:bookmarkEnd w:id="1"/>
    </w:p>
    <w:p w:rsidR="008F77AE" w:rsidRDefault="008F77AE" w:rsidP="00CE6696">
      <w:pPr>
        <w:pStyle w:val="Odsekzoznamu"/>
        <w:jc w:val="both"/>
        <w:rPr>
          <w:sz w:val="26"/>
          <w:szCs w:val="26"/>
          <w:lang w:val="hu-HU"/>
        </w:rPr>
      </w:pPr>
    </w:p>
    <w:p w:rsidR="00F965DA" w:rsidRDefault="00F965DA" w:rsidP="00CE6696">
      <w:pPr>
        <w:pStyle w:val="Odsekzoznamu"/>
        <w:jc w:val="both"/>
        <w:rPr>
          <w:sz w:val="26"/>
          <w:szCs w:val="26"/>
          <w:lang w:val="hu-HU"/>
        </w:rPr>
      </w:pPr>
    </w:p>
    <w:p w:rsidR="00F965DA" w:rsidRDefault="00F965DA" w:rsidP="00CE6696">
      <w:pPr>
        <w:pStyle w:val="Odsekzoznamu"/>
        <w:jc w:val="both"/>
        <w:rPr>
          <w:sz w:val="26"/>
          <w:szCs w:val="26"/>
          <w:lang w:val="hu-HU"/>
        </w:rPr>
      </w:pPr>
    </w:p>
    <w:p w:rsidR="00F965DA" w:rsidRDefault="00F965DA" w:rsidP="00CE6696">
      <w:pPr>
        <w:pStyle w:val="Odsekzoznamu"/>
        <w:jc w:val="both"/>
        <w:rPr>
          <w:sz w:val="26"/>
          <w:szCs w:val="26"/>
          <w:lang w:val="hu-HU"/>
        </w:rPr>
      </w:pPr>
    </w:p>
    <w:p w:rsidR="00F965DA" w:rsidRDefault="00F965DA" w:rsidP="00CE6696">
      <w:pPr>
        <w:pStyle w:val="Odsekzoznamu"/>
        <w:jc w:val="both"/>
        <w:rPr>
          <w:sz w:val="26"/>
          <w:szCs w:val="26"/>
          <w:lang w:val="hu-HU"/>
        </w:rPr>
      </w:pPr>
    </w:p>
    <w:p w:rsidR="00F965DA" w:rsidRDefault="00F965DA" w:rsidP="00CE6696">
      <w:pPr>
        <w:pStyle w:val="Odsekzoznamu"/>
        <w:jc w:val="both"/>
        <w:rPr>
          <w:sz w:val="26"/>
          <w:szCs w:val="26"/>
          <w:lang w:val="hu-HU"/>
        </w:rPr>
      </w:pPr>
    </w:p>
    <w:p w:rsidR="00F965DA" w:rsidRPr="00BA5AD5" w:rsidRDefault="00F965DA" w:rsidP="00CE6696">
      <w:pPr>
        <w:pStyle w:val="Odsekzoznamu"/>
        <w:jc w:val="both"/>
        <w:rPr>
          <w:sz w:val="26"/>
          <w:szCs w:val="26"/>
          <w:lang w:val="hu-HU"/>
        </w:rPr>
      </w:pPr>
    </w:p>
    <w:p w:rsidR="00A26A8E" w:rsidRPr="00BA5AD5" w:rsidRDefault="00BA5AD5" w:rsidP="00117C7C">
      <w:pPr>
        <w:pStyle w:val="Odsekzoznamu"/>
        <w:numPr>
          <w:ilvl w:val="0"/>
          <w:numId w:val="3"/>
        </w:numPr>
        <w:spacing w:after="0" w:line="240" w:lineRule="auto"/>
        <w:rPr>
          <w:b/>
          <w:sz w:val="26"/>
          <w:szCs w:val="26"/>
          <w:lang w:val="hu-HU"/>
        </w:rPr>
      </w:pPr>
      <w:r w:rsidRPr="00BA5AD5">
        <w:rPr>
          <w:b/>
          <w:sz w:val="26"/>
          <w:szCs w:val="26"/>
          <w:lang w:val="hu-HU"/>
        </w:rPr>
        <w:lastRenderedPageBreak/>
        <w:t>ÚTMUTATÓ A</w:t>
      </w:r>
      <w:r w:rsidR="00A26A8E" w:rsidRPr="00BA5AD5">
        <w:rPr>
          <w:b/>
          <w:sz w:val="26"/>
          <w:szCs w:val="26"/>
          <w:lang w:val="hu-HU"/>
        </w:rPr>
        <w:t> HALLGATÓI MOBILITÁSUKAT MEGKEZDETT HALLGATÓKNAK</w:t>
      </w:r>
    </w:p>
    <w:p w:rsidR="00A26A8E" w:rsidRPr="00BA5AD5" w:rsidRDefault="00A26A8E" w:rsidP="00A26A8E">
      <w:pPr>
        <w:pStyle w:val="Odsekzoznamu"/>
        <w:jc w:val="both"/>
        <w:rPr>
          <w:b/>
          <w:lang w:val="hu-HU"/>
        </w:rPr>
      </w:pPr>
    </w:p>
    <w:p w:rsidR="00A26A8E" w:rsidRPr="008635F4" w:rsidRDefault="00A26A8E" w:rsidP="00C0181C">
      <w:pPr>
        <w:pStyle w:val="Odsekzoznamu"/>
        <w:numPr>
          <w:ilvl w:val="0"/>
          <w:numId w:val="33"/>
        </w:numPr>
        <w:spacing w:after="0" w:line="240" w:lineRule="auto"/>
        <w:ind w:left="709" w:hanging="283"/>
        <w:rPr>
          <w:b/>
          <w:sz w:val="25"/>
          <w:szCs w:val="25"/>
          <w:lang w:val="hu-HU"/>
        </w:rPr>
      </w:pPr>
      <w:r w:rsidRPr="008635F4">
        <w:rPr>
          <w:b/>
          <w:sz w:val="25"/>
          <w:szCs w:val="25"/>
          <w:lang w:val="hu-HU"/>
        </w:rPr>
        <w:t>Kiutaztam külföldre, megkezdtem a mobilitásomat, a  világjárvány kitörése után visszatértem Szlovákiába</w:t>
      </w:r>
    </w:p>
    <w:p w:rsidR="00A26A8E" w:rsidRPr="00BA5AD5" w:rsidRDefault="00A26A8E" w:rsidP="00A26A8E">
      <w:pPr>
        <w:pStyle w:val="Odsekzoznamu"/>
        <w:jc w:val="both"/>
        <w:rPr>
          <w:lang w:val="hu-HU"/>
        </w:rPr>
      </w:pPr>
    </w:p>
    <w:p w:rsidR="00A26A8E" w:rsidRPr="008635F4" w:rsidRDefault="00A26A8E" w:rsidP="00C0181C">
      <w:pPr>
        <w:pStyle w:val="Odsekzoznamu"/>
        <w:numPr>
          <w:ilvl w:val="0"/>
          <w:numId w:val="15"/>
        </w:numPr>
        <w:ind w:left="709" w:hanging="283"/>
        <w:jc w:val="both"/>
        <w:rPr>
          <w:b/>
          <w:i/>
          <w:sz w:val="24"/>
          <w:szCs w:val="24"/>
          <w:lang w:val="hu-HU"/>
        </w:rPr>
      </w:pPr>
      <w:bookmarkStart w:id="2" w:name="kettoa"/>
      <w:r w:rsidRPr="008635F4">
        <w:rPr>
          <w:b/>
          <w:i/>
          <w:sz w:val="24"/>
          <w:szCs w:val="24"/>
          <w:lang w:val="hu-HU"/>
        </w:rPr>
        <w:t>Tervezem a tanulmányi/szakmai mobilitásom folytatását online kurzusok keretében</w:t>
      </w:r>
    </w:p>
    <w:p w:rsidR="00A26A8E" w:rsidRPr="00BA5AD5" w:rsidRDefault="00A26A8E" w:rsidP="00A26A8E">
      <w:pPr>
        <w:pStyle w:val="Odsekzoznamu"/>
        <w:ind w:left="1080"/>
        <w:jc w:val="both"/>
        <w:rPr>
          <w:b/>
          <w:lang w:val="hu-HU"/>
        </w:rPr>
      </w:pPr>
    </w:p>
    <w:p w:rsidR="00A26A8E" w:rsidRPr="00BA5AD5" w:rsidRDefault="00A26A8E" w:rsidP="00A26A8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lang w:val="hu-HU"/>
        </w:rPr>
      </w:pPr>
      <w:r w:rsidRPr="00BA5AD5">
        <w:rPr>
          <w:lang w:val="hu-HU"/>
        </w:rPr>
        <w:t>Vegye fel a kapcsolatot a hazai egyetem intézményi Erasmus koordinátorával, és jelezze e-mailben, hogy visszatért Szlovákiába.</w:t>
      </w:r>
    </w:p>
    <w:p w:rsidR="00A26A8E" w:rsidRPr="00BA5AD5" w:rsidRDefault="00A26A8E" w:rsidP="00A26A8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lang w:val="hu-HU"/>
        </w:rPr>
      </w:pPr>
      <w:r w:rsidRPr="00BA5AD5">
        <w:rPr>
          <w:lang w:val="hu-HU"/>
        </w:rPr>
        <w:t>Folytassa a külföldi tanulmányait otthonról online kurzusok keretében, próbálja meg sikeresen teljesíteni a Tanulmányi megállapodásban (</w:t>
      </w:r>
      <w:proofErr w:type="spellStart"/>
      <w:r w:rsidRPr="00BA5AD5">
        <w:rPr>
          <w:lang w:val="hu-HU"/>
        </w:rPr>
        <w:t>Learning</w:t>
      </w:r>
      <w:proofErr w:type="spellEnd"/>
      <w:r w:rsidRPr="00BA5AD5">
        <w:rPr>
          <w:lang w:val="hu-HU"/>
        </w:rPr>
        <w:t xml:space="preserve"> </w:t>
      </w:r>
      <w:proofErr w:type="spellStart"/>
      <w:r w:rsidRPr="00BA5AD5">
        <w:rPr>
          <w:lang w:val="hu-HU"/>
        </w:rPr>
        <w:t>agreement</w:t>
      </w:r>
      <w:proofErr w:type="spellEnd"/>
      <w:r w:rsidRPr="00BA5AD5">
        <w:rPr>
          <w:lang w:val="hu-HU"/>
        </w:rPr>
        <w:t xml:space="preserve"> </w:t>
      </w:r>
      <w:proofErr w:type="spellStart"/>
      <w:r w:rsidRPr="00BA5AD5">
        <w:rPr>
          <w:lang w:val="hu-HU"/>
        </w:rPr>
        <w:t>for</w:t>
      </w:r>
      <w:proofErr w:type="spellEnd"/>
      <w:r w:rsidRPr="00BA5AD5">
        <w:rPr>
          <w:lang w:val="hu-HU"/>
        </w:rPr>
        <w:t xml:space="preserve"> </w:t>
      </w:r>
      <w:proofErr w:type="spellStart"/>
      <w:r w:rsidRPr="00BA5AD5">
        <w:rPr>
          <w:lang w:val="hu-HU"/>
        </w:rPr>
        <w:t>Studies</w:t>
      </w:r>
      <w:proofErr w:type="spellEnd"/>
      <w:r w:rsidRPr="00BA5AD5">
        <w:rPr>
          <w:lang w:val="hu-HU"/>
        </w:rPr>
        <w:t>) felsorolt ​​ tárgyakat.</w:t>
      </w:r>
    </w:p>
    <w:p w:rsidR="00A26A8E" w:rsidRPr="00BA5AD5" w:rsidRDefault="00A26A8E" w:rsidP="00A26A8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lang w:val="hu-HU"/>
        </w:rPr>
      </w:pPr>
      <w:r w:rsidRPr="00BA5AD5">
        <w:rPr>
          <w:lang w:val="hu-HU"/>
        </w:rPr>
        <w:t>Szakmai gyakorlat esetén, ha van ilyen lehetősége, dolgozzon „</w:t>
      </w:r>
      <w:proofErr w:type="spellStart"/>
      <w:r w:rsidRPr="00BA5AD5">
        <w:rPr>
          <w:lang w:val="hu-HU"/>
        </w:rPr>
        <w:t>home</w:t>
      </w:r>
      <w:proofErr w:type="spellEnd"/>
      <w:r w:rsidRPr="00BA5AD5">
        <w:rPr>
          <w:lang w:val="hu-HU"/>
        </w:rPr>
        <w:t xml:space="preserve"> </w:t>
      </w:r>
      <w:proofErr w:type="spellStart"/>
      <w:r w:rsidRPr="00BA5AD5">
        <w:rPr>
          <w:lang w:val="hu-HU"/>
        </w:rPr>
        <w:t>office</w:t>
      </w:r>
      <w:proofErr w:type="spellEnd"/>
      <w:r w:rsidRPr="00BA5AD5">
        <w:rPr>
          <w:lang w:val="hu-HU"/>
        </w:rPr>
        <w:t>” formában, és próbálja meg teljesíteni a Szakmai gyakorlatról szóló tanulmányi megállapodásban (</w:t>
      </w:r>
      <w:proofErr w:type="spellStart"/>
      <w:r w:rsidRPr="00BA5AD5">
        <w:rPr>
          <w:lang w:val="hu-HU"/>
        </w:rPr>
        <w:t>Learning</w:t>
      </w:r>
      <w:proofErr w:type="spellEnd"/>
      <w:r w:rsidRPr="00BA5AD5">
        <w:rPr>
          <w:lang w:val="hu-HU"/>
        </w:rPr>
        <w:t xml:space="preserve"> </w:t>
      </w:r>
      <w:proofErr w:type="spellStart"/>
      <w:r w:rsidRPr="00BA5AD5">
        <w:rPr>
          <w:lang w:val="hu-HU"/>
        </w:rPr>
        <w:t>agreement</w:t>
      </w:r>
      <w:proofErr w:type="spellEnd"/>
      <w:r w:rsidRPr="00BA5AD5">
        <w:rPr>
          <w:lang w:val="hu-HU"/>
        </w:rPr>
        <w:t xml:space="preserve"> </w:t>
      </w:r>
      <w:proofErr w:type="spellStart"/>
      <w:r w:rsidRPr="00BA5AD5">
        <w:rPr>
          <w:lang w:val="hu-HU"/>
        </w:rPr>
        <w:t>for</w:t>
      </w:r>
      <w:proofErr w:type="spellEnd"/>
      <w:r w:rsidRPr="00BA5AD5">
        <w:rPr>
          <w:lang w:val="hu-HU"/>
        </w:rPr>
        <w:t xml:space="preserve"> </w:t>
      </w:r>
      <w:proofErr w:type="spellStart"/>
      <w:r w:rsidRPr="00BA5AD5">
        <w:rPr>
          <w:lang w:val="hu-HU"/>
        </w:rPr>
        <w:t>Traineeship</w:t>
      </w:r>
      <w:proofErr w:type="spellEnd"/>
      <w:r w:rsidRPr="00BA5AD5">
        <w:rPr>
          <w:lang w:val="hu-HU"/>
        </w:rPr>
        <w:t>) meghatározott célokat.</w:t>
      </w:r>
    </w:p>
    <w:p w:rsidR="00A26A8E" w:rsidRPr="00BA5AD5" w:rsidRDefault="00A26A8E" w:rsidP="00A26A8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0000"/>
          <w:lang w:val="hu-HU" w:eastAsia="sk-SK"/>
        </w:rPr>
      </w:pPr>
      <w:r w:rsidRPr="00BA5AD5">
        <w:rPr>
          <w:rFonts w:eastAsia="Times New Roman" w:cstheme="minorHAnsi"/>
          <w:color w:val="000000"/>
          <w:lang w:val="hu-HU" w:eastAsia="sk-SK"/>
        </w:rPr>
        <w:t>Amennyiben a </w:t>
      </w:r>
      <w:r w:rsidRPr="00BA5AD5">
        <w:rPr>
          <w:rFonts w:eastAsia="Times New Roman" w:cstheme="minorHAnsi"/>
          <w:color w:val="336699"/>
          <w:lang w:val="hu-HU" w:eastAsia="sk-SK"/>
        </w:rPr>
        <w:t>k</w:t>
      </w:r>
      <w:r w:rsidRPr="00BA5AD5">
        <w:rPr>
          <w:rFonts w:eastAsia="Times New Roman" w:cstheme="minorHAnsi"/>
          <w:color w:val="000000"/>
          <w:lang w:val="hu-HU" w:eastAsia="sk-SK"/>
        </w:rPr>
        <w:t>ülföldi egyetem lehetőséget biztosít a tanulmányok folytatására online kurzusok keretében (</w:t>
      </w:r>
      <w:r w:rsidRPr="00BA5AD5">
        <w:rPr>
          <w:rFonts w:eastAsia="Times New Roman" w:cstheme="minorHAnsi"/>
          <w:bCs/>
          <w:color w:val="000000"/>
          <w:lang w:val="hu-HU" w:eastAsia="sk-SK"/>
        </w:rPr>
        <w:t>hivatalos kiértesítést megőrizni</w:t>
      </w:r>
      <w:r w:rsidRPr="009B2999">
        <w:rPr>
          <w:rFonts w:eastAsia="Times New Roman" w:cstheme="minorHAnsi"/>
          <w:b/>
          <w:bCs/>
          <w:color w:val="000000"/>
          <w:lang w:val="hu-HU" w:eastAsia="sk-SK"/>
        </w:rPr>
        <w:t>)</w:t>
      </w:r>
      <w:r w:rsidRPr="009B2999">
        <w:rPr>
          <w:rFonts w:eastAsia="Times New Roman" w:cstheme="minorHAnsi"/>
          <w:b/>
          <w:color w:val="000000"/>
          <w:lang w:val="hu-HU" w:eastAsia="sk-SK"/>
        </w:rPr>
        <w:t> a sikeres teljesítés után</w:t>
      </w:r>
      <w:r w:rsidRPr="00BA5AD5">
        <w:rPr>
          <w:rFonts w:eastAsia="Times New Roman" w:cstheme="minorHAnsi"/>
          <w:color w:val="000000"/>
          <w:lang w:val="hu-HU" w:eastAsia="sk-SK"/>
        </w:rPr>
        <w:t xml:space="preserve"> a szlovákiai egyetem a </w:t>
      </w:r>
      <w:r w:rsidRPr="00BA5AD5">
        <w:rPr>
          <w:rFonts w:eastAsia="Times New Roman" w:cstheme="minorHAnsi"/>
          <w:bCs/>
          <w:color w:val="000000"/>
          <w:lang w:val="hu-HU" w:eastAsia="sk-SK"/>
        </w:rPr>
        <w:t xml:space="preserve">kiállított időtartam és </w:t>
      </w:r>
      <w:r w:rsidRPr="00BA5AD5">
        <w:rPr>
          <w:rFonts w:eastAsia="Times New Roman" w:cstheme="minorHAnsi"/>
          <w:b/>
          <w:bCs/>
          <w:color w:val="000000"/>
          <w:lang w:val="hu-HU" w:eastAsia="sk-SK"/>
        </w:rPr>
        <w:t>tanulmányi/teljesítési igazolás</w:t>
      </w:r>
      <w:r w:rsidRPr="00BA5AD5">
        <w:rPr>
          <w:rFonts w:eastAsia="Times New Roman" w:cstheme="minorHAnsi"/>
          <w:b/>
          <w:color w:val="000000"/>
          <w:lang w:val="hu-HU" w:eastAsia="sk-SK"/>
        </w:rPr>
        <w:t> alapján köteles  </w:t>
      </w:r>
      <w:r w:rsidRPr="00BA5AD5">
        <w:rPr>
          <w:rFonts w:eastAsia="Times New Roman" w:cstheme="minorHAnsi"/>
          <w:b/>
          <w:bCs/>
          <w:color w:val="000000"/>
          <w:lang w:val="hu-HU" w:eastAsia="sk-SK"/>
        </w:rPr>
        <w:t>elismeri</w:t>
      </w:r>
      <w:r w:rsidRPr="00BA5AD5">
        <w:rPr>
          <w:rFonts w:eastAsia="Times New Roman" w:cstheme="minorHAnsi"/>
          <w:bCs/>
          <w:color w:val="000000"/>
          <w:lang w:val="hu-HU" w:eastAsia="sk-SK"/>
        </w:rPr>
        <w:t xml:space="preserve"> az on-line elvégzett kurzusokon szerzett krediteket</w:t>
      </w:r>
      <w:r w:rsidRPr="00BA5AD5">
        <w:rPr>
          <w:rFonts w:eastAsia="Times New Roman" w:cstheme="minorHAnsi"/>
          <w:color w:val="000000"/>
          <w:lang w:val="hu-HU" w:eastAsia="sk-SK"/>
        </w:rPr>
        <w:t> még akkor is, ha azt a hallgató </w:t>
      </w:r>
      <w:r w:rsidRPr="00BA5AD5">
        <w:rPr>
          <w:rFonts w:eastAsia="Times New Roman" w:cstheme="minorHAnsi"/>
          <w:bCs/>
          <w:color w:val="000000"/>
          <w:lang w:val="hu-HU" w:eastAsia="sk-SK"/>
        </w:rPr>
        <w:t>Szlovákiában teljesíti</w:t>
      </w:r>
      <w:r w:rsidRPr="00BA5AD5">
        <w:rPr>
          <w:rFonts w:eastAsia="Times New Roman" w:cstheme="minorHAnsi"/>
          <w:color w:val="000000"/>
          <w:lang w:val="hu-HU" w:eastAsia="sk-SK"/>
        </w:rPr>
        <w:t xml:space="preserve">. Szakmai gyakorlat esetén, amennyiben a fogadó intézmény/cég </w:t>
      </w:r>
      <w:r w:rsidRPr="00BA5AD5">
        <w:rPr>
          <w:rFonts w:eastAsia="Times New Roman" w:cstheme="minorHAnsi"/>
          <w:b/>
          <w:color w:val="000000"/>
          <w:lang w:val="hu-HU" w:eastAsia="sk-SK"/>
        </w:rPr>
        <w:t>beleegyezik a szakmai gyakorlat online teljesítésére Szlovákiából</w:t>
      </w:r>
      <w:r w:rsidRPr="00BA5AD5">
        <w:rPr>
          <w:rFonts w:eastAsia="Times New Roman" w:cstheme="minorHAnsi"/>
          <w:color w:val="000000"/>
          <w:lang w:val="hu-HU" w:eastAsia="sk-SK"/>
        </w:rPr>
        <w:t xml:space="preserve">, akkor az egyetem </w:t>
      </w:r>
      <w:r w:rsidRPr="009B2999">
        <w:rPr>
          <w:rFonts w:eastAsia="Times New Roman" w:cstheme="minorHAnsi"/>
          <w:b/>
          <w:color w:val="000000"/>
          <w:lang w:val="hu-HU" w:eastAsia="sk-SK"/>
        </w:rPr>
        <w:t>köteles elismerni</w:t>
      </w:r>
      <w:r w:rsidRPr="00BA5AD5">
        <w:rPr>
          <w:rFonts w:eastAsia="Times New Roman" w:cstheme="minorHAnsi"/>
          <w:color w:val="000000"/>
          <w:lang w:val="hu-HU" w:eastAsia="sk-SK"/>
        </w:rPr>
        <w:t xml:space="preserve"> a szakmai gyakorlatot.</w:t>
      </w:r>
    </w:p>
    <w:p w:rsidR="00A26A8E" w:rsidRPr="009B2999" w:rsidRDefault="00A26A8E" w:rsidP="009B2999">
      <w:pPr>
        <w:pStyle w:val="Odsekzoznamu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val="hu-HU" w:eastAsia="sk-SK"/>
        </w:rPr>
      </w:pPr>
      <w:r w:rsidRPr="00BA5AD5">
        <w:rPr>
          <w:rFonts w:eastAsia="Times New Roman" w:cstheme="minorHAnsi"/>
          <w:color w:val="000000"/>
          <w:lang w:val="hu-HU" w:eastAsia="sk-SK"/>
        </w:rPr>
        <w:t xml:space="preserve">A külföldi egyetem a sikeres vizsgák után kiállítja a szükséges igazolásokat: </w:t>
      </w:r>
      <w:proofErr w:type="spellStart"/>
      <w:r w:rsidRPr="009B2999">
        <w:rPr>
          <w:rFonts w:eastAsia="Times New Roman" w:cstheme="minorHAnsi"/>
          <w:i/>
          <w:color w:val="000000"/>
          <w:lang w:val="hu-HU" w:eastAsia="sk-SK"/>
        </w:rPr>
        <w:t>Certificate</w:t>
      </w:r>
      <w:proofErr w:type="spellEnd"/>
      <w:r w:rsidRPr="009B2999">
        <w:rPr>
          <w:rFonts w:eastAsia="Times New Roman" w:cstheme="minorHAnsi"/>
          <w:i/>
          <w:color w:val="000000"/>
          <w:lang w:val="hu-HU" w:eastAsia="sk-SK"/>
        </w:rPr>
        <w:t xml:space="preserve"> </w:t>
      </w:r>
      <w:r w:rsidRPr="00BA5AD5">
        <w:rPr>
          <w:rFonts w:eastAsia="Times New Roman" w:cstheme="minorHAnsi"/>
          <w:color w:val="000000"/>
          <w:lang w:val="hu-HU" w:eastAsia="sk-SK"/>
        </w:rPr>
        <w:t xml:space="preserve">– időtartam igazolás és </w:t>
      </w:r>
      <w:proofErr w:type="spellStart"/>
      <w:r w:rsidRPr="009B2999">
        <w:rPr>
          <w:rFonts w:eastAsia="Times New Roman" w:cstheme="minorHAnsi"/>
          <w:i/>
          <w:color w:val="000000"/>
          <w:lang w:val="hu-HU" w:eastAsia="sk-SK"/>
        </w:rPr>
        <w:t>Transcript</w:t>
      </w:r>
      <w:proofErr w:type="spellEnd"/>
      <w:r w:rsidRPr="009B2999">
        <w:rPr>
          <w:rFonts w:eastAsia="Times New Roman" w:cstheme="minorHAnsi"/>
          <w:i/>
          <w:color w:val="000000"/>
          <w:lang w:val="hu-HU" w:eastAsia="sk-SK"/>
        </w:rPr>
        <w:t xml:space="preserve"> of Records</w:t>
      </w:r>
      <w:r w:rsidRPr="00BA5AD5">
        <w:rPr>
          <w:rFonts w:eastAsia="Times New Roman" w:cstheme="minorHAnsi"/>
          <w:color w:val="000000"/>
          <w:lang w:val="hu-HU" w:eastAsia="sk-SK"/>
        </w:rPr>
        <w:t xml:space="preserve"> – teljesítési/tanulmányi igazolás.</w:t>
      </w:r>
      <w:r w:rsidR="009B2999" w:rsidRPr="009B2999">
        <w:rPr>
          <w:rFonts w:eastAsia="Times New Roman" w:cstheme="minorHAnsi"/>
          <w:color w:val="000000"/>
          <w:lang w:val="hu-HU" w:eastAsia="sk-SK"/>
        </w:rPr>
        <w:t xml:space="preserve"> </w:t>
      </w:r>
      <w:r w:rsidR="009B2999" w:rsidRPr="00BA5AD5">
        <w:rPr>
          <w:rFonts w:eastAsia="Times New Roman" w:cstheme="minorHAnsi"/>
          <w:color w:val="000000"/>
          <w:lang w:val="hu-HU" w:eastAsia="sk-SK"/>
        </w:rPr>
        <w:t xml:space="preserve">Szakmai gyakorlat sikeres teljesítését a </w:t>
      </w:r>
      <w:proofErr w:type="spellStart"/>
      <w:r w:rsidR="009B2999" w:rsidRPr="009B2999">
        <w:rPr>
          <w:rFonts w:eastAsia="Times New Roman" w:cstheme="minorHAnsi"/>
          <w:i/>
          <w:color w:val="000000"/>
          <w:lang w:val="hu-HU" w:eastAsia="sk-SK"/>
        </w:rPr>
        <w:t>Traineeship</w:t>
      </w:r>
      <w:proofErr w:type="spellEnd"/>
      <w:r w:rsidR="009B2999" w:rsidRPr="009B2999">
        <w:rPr>
          <w:rFonts w:eastAsia="Times New Roman" w:cstheme="minorHAnsi"/>
          <w:i/>
          <w:color w:val="000000"/>
          <w:lang w:val="hu-HU" w:eastAsia="sk-SK"/>
        </w:rPr>
        <w:t xml:space="preserve"> </w:t>
      </w:r>
      <w:proofErr w:type="spellStart"/>
      <w:r w:rsidR="009B2999" w:rsidRPr="009B2999">
        <w:rPr>
          <w:rFonts w:eastAsia="Times New Roman" w:cstheme="minorHAnsi"/>
          <w:i/>
          <w:color w:val="000000"/>
          <w:lang w:val="hu-HU" w:eastAsia="sk-SK"/>
        </w:rPr>
        <w:t>Certificate</w:t>
      </w:r>
      <w:proofErr w:type="spellEnd"/>
      <w:r w:rsidR="009B2999" w:rsidRPr="00BA5AD5">
        <w:rPr>
          <w:rFonts w:eastAsia="Times New Roman" w:cstheme="minorHAnsi"/>
          <w:color w:val="000000"/>
          <w:lang w:val="hu-HU" w:eastAsia="sk-SK"/>
        </w:rPr>
        <w:t xml:space="preserve"> igazolja.</w:t>
      </w:r>
    </w:p>
    <w:p w:rsidR="00A26A8E" w:rsidRDefault="00A26A8E" w:rsidP="00A26A8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0000"/>
          <w:lang w:val="hu-HU" w:eastAsia="sk-SK"/>
        </w:rPr>
      </w:pPr>
      <w:r w:rsidRPr="00BA5AD5">
        <w:rPr>
          <w:rFonts w:eastAsia="Times New Roman" w:cstheme="minorHAnsi"/>
          <w:color w:val="000000"/>
          <w:lang w:val="hu-HU" w:eastAsia="sk-SK"/>
        </w:rPr>
        <w:t>Mobilitási ösztöndíjra az időtartam igazoláson (</w:t>
      </w:r>
      <w:proofErr w:type="spellStart"/>
      <w:r w:rsidRPr="00BA5AD5">
        <w:rPr>
          <w:rFonts w:eastAsia="Times New Roman" w:cstheme="minorHAnsi"/>
          <w:color w:val="000000"/>
          <w:lang w:val="hu-HU" w:eastAsia="sk-SK"/>
        </w:rPr>
        <w:t>Certificate</w:t>
      </w:r>
      <w:proofErr w:type="spellEnd"/>
      <w:r w:rsidRPr="00BA5AD5">
        <w:rPr>
          <w:rFonts w:eastAsia="Times New Roman" w:cstheme="minorHAnsi"/>
          <w:color w:val="000000"/>
          <w:lang w:val="hu-HU" w:eastAsia="sk-SK"/>
        </w:rPr>
        <w:t>) feltüntetett időszakra jogosult (mintha az egész mobilitást külföldön töltötték volna). Az igazolást a fogadó egyetem állítja ki.</w:t>
      </w:r>
      <w:bookmarkEnd w:id="2"/>
    </w:p>
    <w:p w:rsidR="008F77AE" w:rsidRPr="008F77AE" w:rsidRDefault="008F77AE" w:rsidP="008F77AE">
      <w:pPr>
        <w:pStyle w:val="Odsekzoznamu"/>
        <w:spacing w:after="0" w:line="240" w:lineRule="auto"/>
        <w:jc w:val="both"/>
        <w:rPr>
          <w:rFonts w:eastAsia="Times New Roman" w:cstheme="minorHAnsi"/>
          <w:color w:val="000000"/>
          <w:lang w:val="hu-HU" w:eastAsia="sk-SK"/>
        </w:rPr>
      </w:pPr>
    </w:p>
    <w:p w:rsidR="00865C98" w:rsidRPr="008F77AE" w:rsidRDefault="00865C98" w:rsidP="00A26A8E">
      <w:pPr>
        <w:jc w:val="both"/>
        <w:rPr>
          <w:b/>
          <w:i/>
          <w:lang w:val="hu-HU"/>
        </w:rPr>
      </w:pPr>
      <w:r w:rsidRPr="008F77AE">
        <w:rPr>
          <w:b/>
          <w:i/>
          <w:lang w:val="hu-HU"/>
        </w:rPr>
        <w:t>Minta:</w:t>
      </w:r>
    </w:p>
    <w:p w:rsidR="00865C98" w:rsidRDefault="00865C98" w:rsidP="00D6348F">
      <w:pPr>
        <w:spacing w:after="0" w:line="240" w:lineRule="auto"/>
        <w:jc w:val="both"/>
        <w:rPr>
          <w:rFonts w:ascii="Calibri" w:hAnsi="Calibri" w:cs="Calibri"/>
          <w:lang w:val="hu-HU"/>
        </w:rPr>
      </w:pPr>
      <w:r>
        <w:rPr>
          <w:lang w:val="hu-HU"/>
        </w:rPr>
        <w:t xml:space="preserve">A hallgató </w:t>
      </w:r>
      <w:r w:rsidR="00D6348F">
        <w:rPr>
          <w:lang w:val="hu-HU"/>
        </w:rPr>
        <w:t>ösztöndíj szerződést írt alá az egyetemmel tanulmányi mobilitás megvalósítására Olaszországba 2020. 9- 15 – 2020. 12. 15, azaz összesen 3 hónapos időtartamra. A havi ösztöndíj mértéke 520 Euró, amely a teljes időtartamra 1 560 Eurót jelent. A hallgató 2020. 9. 15—én kezdte meg tanulmányait az olaszországi partneregyetemen, de 2020. 10. 15 – én vissza kellett térnie Szlovákiába, majd itthonról online folytatta a tanulmányait. A szemeszter végén a hallgató online vizsgákkal fejezi be a tanulmányait. A külföldi egyetem elküldi számára a részvételi igazolást a teljes időtartamra, azaz 2020. 9. 15 – 2020. 12. 15. A hallgató jogosult az öszt</w:t>
      </w:r>
      <w:r w:rsidR="00D6348F">
        <w:rPr>
          <w:rFonts w:ascii="Calibri" w:hAnsi="Calibri" w:cs="Calibri"/>
          <w:lang w:val="hu-HU"/>
        </w:rPr>
        <w:t>öndíjra:</w:t>
      </w:r>
    </w:p>
    <w:p w:rsidR="00D6348F" w:rsidRDefault="00D6348F" w:rsidP="00D6348F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>az Olaszországban fizikailag eltöltött 1 hónapra 520 Euró,</w:t>
      </w:r>
    </w:p>
    <w:p w:rsidR="008F77AE" w:rsidRPr="00F965DA" w:rsidRDefault="00D6348F" w:rsidP="00D6348F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>és az otthon online folytatott tanulmányi időtartamra, 2 hónapra 1 040 Euró értékben.</w:t>
      </w:r>
    </w:p>
    <w:p w:rsidR="00D6348F" w:rsidRPr="00D6348F" w:rsidRDefault="00D6348F" w:rsidP="00D6348F">
      <w:pPr>
        <w:spacing w:after="0" w:line="240" w:lineRule="auto"/>
        <w:jc w:val="both"/>
        <w:rPr>
          <w:rFonts w:ascii="Calibri" w:hAnsi="Calibri" w:cs="Calibri"/>
          <w:b/>
          <w:lang w:val="hu-HU"/>
        </w:rPr>
      </w:pPr>
      <w:r>
        <w:rPr>
          <w:rFonts w:ascii="Calibri" w:hAnsi="Calibri" w:cs="Calibri"/>
          <w:b/>
          <w:lang w:val="hu-HU"/>
        </w:rPr>
        <w:t xml:space="preserve">Tehát a hallgató </w:t>
      </w:r>
      <w:r w:rsidR="008F77AE">
        <w:rPr>
          <w:rFonts w:ascii="Calibri" w:hAnsi="Calibri" w:cs="Calibri"/>
          <w:b/>
          <w:lang w:val="hu-HU"/>
        </w:rPr>
        <w:t>ebben az esetben is jogosult az eredetileg megítélt 1 560 Eurós támogatásra.</w:t>
      </w:r>
    </w:p>
    <w:p w:rsidR="00865C98" w:rsidRPr="00BA5AD5" w:rsidRDefault="00865C98" w:rsidP="00A26A8E">
      <w:pPr>
        <w:jc w:val="both"/>
        <w:rPr>
          <w:lang w:val="hu-HU"/>
        </w:rPr>
      </w:pPr>
    </w:p>
    <w:p w:rsidR="00A26A8E" w:rsidRPr="008635F4" w:rsidRDefault="00A26A8E" w:rsidP="006D6738">
      <w:pPr>
        <w:pStyle w:val="Odsekzoznamu"/>
        <w:numPr>
          <w:ilvl w:val="0"/>
          <w:numId w:val="15"/>
        </w:numPr>
        <w:spacing w:after="0" w:line="240" w:lineRule="auto"/>
        <w:ind w:left="709" w:hanging="283"/>
        <w:rPr>
          <w:b/>
          <w:i/>
          <w:sz w:val="24"/>
          <w:szCs w:val="24"/>
          <w:lang w:val="hu-HU"/>
        </w:rPr>
      </w:pPr>
      <w:bookmarkStart w:id="3" w:name="kettob"/>
      <w:r w:rsidRPr="008635F4">
        <w:rPr>
          <w:b/>
          <w:i/>
          <w:sz w:val="24"/>
          <w:szCs w:val="24"/>
          <w:lang w:val="hu-HU"/>
        </w:rPr>
        <w:t xml:space="preserve">A  tanulmányaimat/szakmai gyakorlatomat nem fogom tudni online kurzusok keretében teljesíteni </w:t>
      </w:r>
    </w:p>
    <w:p w:rsidR="00A26A8E" w:rsidRPr="00BA5AD5" w:rsidRDefault="00A26A8E" w:rsidP="00A26A8E">
      <w:pPr>
        <w:jc w:val="both"/>
        <w:rPr>
          <w:lang w:val="hu-HU"/>
        </w:rPr>
      </w:pPr>
    </w:p>
    <w:p w:rsidR="00A26A8E" w:rsidRPr="008F77AE" w:rsidRDefault="00A26A8E" w:rsidP="008F77A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lang w:val="hu-HU"/>
        </w:rPr>
      </w:pPr>
      <w:r w:rsidRPr="00BA5AD5">
        <w:rPr>
          <w:lang w:val="hu-HU"/>
        </w:rPr>
        <w:t>Vegye fel a kapcsolatot a hazai egyetem intézményi Erasmus koordinátorával, és jelezze e-mailben, hogy visszatért Szlovákiába.</w:t>
      </w:r>
    </w:p>
    <w:p w:rsidR="00A26A8E" w:rsidRPr="00BA5AD5" w:rsidRDefault="00A26A8E" w:rsidP="00A26A8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i/>
          <w:lang w:val="hu-HU"/>
        </w:rPr>
      </w:pPr>
      <w:r w:rsidRPr="00BA5AD5">
        <w:rPr>
          <w:i/>
          <w:lang w:val="hu-HU"/>
        </w:rPr>
        <w:t>Miután nem áll módjában folytatni a külföldi tanulmányait/szakmai gyakorlatát, jutassa el az alábbi dokumentumokat a hazai egyetemi koordinátornak:</w:t>
      </w:r>
    </w:p>
    <w:p w:rsidR="00A26A8E" w:rsidRPr="00BA5AD5" w:rsidRDefault="00A26A8E" w:rsidP="00A26A8E">
      <w:pPr>
        <w:pStyle w:val="Odsekzoznamu"/>
        <w:numPr>
          <w:ilvl w:val="0"/>
          <w:numId w:val="14"/>
        </w:numPr>
        <w:ind w:firstLine="273"/>
        <w:jc w:val="both"/>
        <w:rPr>
          <w:lang w:val="hu-HU"/>
        </w:rPr>
      </w:pPr>
      <w:r w:rsidRPr="00BA5AD5">
        <w:rPr>
          <w:lang w:val="hu-HU"/>
        </w:rPr>
        <w:t>vis maior - egyéni méltányossági kérelem</w:t>
      </w:r>
      <w:r w:rsidR="006D6738" w:rsidRPr="00BA5AD5">
        <w:rPr>
          <w:lang w:val="hu-HU"/>
        </w:rPr>
        <w:t>,</w:t>
      </w:r>
    </w:p>
    <w:p w:rsidR="00A26A8E" w:rsidRPr="00BA5AD5" w:rsidRDefault="00A26A8E" w:rsidP="006D6738">
      <w:pPr>
        <w:pStyle w:val="Odsekzoznamu"/>
        <w:numPr>
          <w:ilvl w:val="0"/>
          <w:numId w:val="14"/>
        </w:numPr>
        <w:ind w:left="1418" w:hanging="425"/>
        <w:jc w:val="both"/>
        <w:rPr>
          <w:lang w:val="hu-HU"/>
        </w:rPr>
      </w:pPr>
      <w:r w:rsidRPr="00BA5AD5">
        <w:rPr>
          <w:rFonts w:eastAsia="Times New Roman" w:cstheme="minorHAnsi"/>
          <w:color w:val="000000"/>
          <w:lang w:val="hu-HU" w:eastAsia="sk-SK"/>
        </w:rPr>
        <w:lastRenderedPageBreak/>
        <w:t>haza</w:t>
      </w:r>
      <w:r w:rsidRPr="00BA5AD5">
        <w:rPr>
          <w:rFonts w:eastAsia="Times New Roman" w:cstheme="minorHAnsi"/>
          <w:bCs/>
          <w:color w:val="000000"/>
          <w:lang w:val="hu-HU" w:eastAsia="sk-SK"/>
        </w:rPr>
        <w:t xml:space="preserve">utazási költségeket igazoló bizonylatok </w:t>
      </w:r>
      <w:r w:rsidRPr="00BA5AD5">
        <w:rPr>
          <w:rFonts w:eastAsia="Times New Roman" w:cstheme="minorHAnsi"/>
          <w:color w:val="000000"/>
          <w:lang w:val="hu-HU" w:eastAsia="sk-SK"/>
        </w:rPr>
        <w:t xml:space="preserve">- </w:t>
      </w:r>
      <w:r w:rsidRPr="00BA5AD5">
        <w:rPr>
          <w:i/>
          <w:lang w:val="hu-HU"/>
        </w:rPr>
        <w:t xml:space="preserve">repülőjegy, vonatjegy, buszjegy, </w:t>
      </w:r>
      <w:r w:rsidRPr="00BA5AD5">
        <w:rPr>
          <w:rFonts w:eastAsia="Times New Roman" w:cstheme="minorHAnsi"/>
          <w:i/>
          <w:color w:val="000000"/>
          <w:lang w:val="hu-HU" w:eastAsia="sk-SK"/>
        </w:rPr>
        <w:t xml:space="preserve">számla a kifizetett ellátási karantén-költségekről - </w:t>
      </w:r>
      <w:r w:rsidRPr="00BA5AD5">
        <w:rPr>
          <w:rFonts w:eastAsia="Times New Roman" w:cstheme="minorHAnsi"/>
          <w:color w:val="000000"/>
          <w:lang w:val="hu-HU" w:eastAsia="sk-SK"/>
        </w:rPr>
        <w:t>amennyiben kérvényezte külföldről a hazaszállítását és kötelező karanténba vonult az erre kijelölt szlovákiai létesítmények valamelyikébe,</w:t>
      </w:r>
    </w:p>
    <w:p w:rsidR="00A26A8E" w:rsidRPr="00BA5AD5" w:rsidRDefault="00A26A8E" w:rsidP="006D6738">
      <w:pPr>
        <w:pStyle w:val="Odsekzoznamu"/>
        <w:numPr>
          <w:ilvl w:val="0"/>
          <w:numId w:val="14"/>
        </w:numPr>
        <w:ind w:left="1276" w:hanging="425"/>
        <w:jc w:val="both"/>
        <w:rPr>
          <w:rFonts w:eastAsia="Times New Roman" w:cstheme="minorHAnsi"/>
          <w:color w:val="000000"/>
          <w:lang w:val="hu-HU" w:eastAsia="sk-SK"/>
        </w:rPr>
      </w:pPr>
      <w:r w:rsidRPr="00BA5AD5">
        <w:rPr>
          <w:rFonts w:eastAsia="Times New Roman" w:cstheme="minorHAnsi"/>
          <w:color w:val="000000"/>
          <w:lang w:val="hu-HU" w:eastAsia="sk-SK"/>
        </w:rPr>
        <w:t>egyéb költségek</w:t>
      </w:r>
      <w:r w:rsidRPr="00BA5AD5">
        <w:rPr>
          <w:lang w:val="hu-HU"/>
        </w:rPr>
        <w:t xml:space="preserve"> bizonylatai: </w:t>
      </w:r>
      <w:r w:rsidRPr="00BA5AD5">
        <w:rPr>
          <w:i/>
          <w:lang w:val="hu-HU"/>
        </w:rPr>
        <w:t xml:space="preserve">az előre kifizetett szállás igazolása </w:t>
      </w:r>
      <w:r w:rsidRPr="00BA5AD5">
        <w:rPr>
          <w:lang w:val="hu-HU"/>
        </w:rPr>
        <w:t xml:space="preserve">– egész mobilitási időszakot lefedő (azt is, amelyet már nem töltött külföldön), amennyiben a szolgáltató </w:t>
      </w:r>
      <w:proofErr w:type="gramStart"/>
      <w:r w:rsidRPr="00BA5AD5">
        <w:rPr>
          <w:lang w:val="hu-HU"/>
        </w:rPr>
        <w:t>megtagadja</w:t>
      </w:r>
      <w:proofErr w:type="gramEnd"/>
      <w:r w:rsidRPr="00BA5AD5">
        <w:rPr>
          <w:lang w:val="hu-HU"/>
        </w:rPr>
        <w:t xml:space="preserve"> a költség visszatérítésé csatolja a szállásadóval folytatott levelezést.</w:t>
      </w:r>
    </w:p>
    <w:p w:rsidR="006D6738" w:rsidRPr="00BA5AD5" w:rsidRDefault="006D6738" w:rsidP="006D6738">
      <w:pPr>
        <w:pStyle w:val="Odsekzoznamu"/>
        <w:ind w:left="1276"/>
        <w:jc w:val="both"/>
        <w:rPr>
          <w:rFonts w:eastAsia="Times New Roman" w:cstheme="minorHAnsi"/>
          <w:color w:val="000000"/>
          <w:lang w:val="hu-HU" w:eastAsia="sk-SK"/>
        </w:rPr>
      </w:pPr>
    </w:p>
    <w:p w:rsidR="00A26A8E" w:rsidRPr="00BA5AD5" w:rsidRDefault="00A26A8E" w:rsidP="00A26A8E">
      <w:pPr>
        <w:pStyle w:val="Odsekzoznamu"/>
        <w:numPr>
          <w:ilvl w:val="0"/>
          <w:numId w:val="26"/>
        </w:numPr>
        <w:jc w:val="both"/>
        <w:rPr>
          <w:rFonts w:eastAsia="Times New Roman" w:cstheme="minorHAnsi"/>
          <w:i/>
          <w:color w:val="000000"/>
          <w:lang w:val="hu-HU" w:eastAsia="sk-SK"/>
        </w:rPr>
      </w:pPr>
      <w:r w:rsidRPr="00BA5AD5">
        <w:rPr>
          <w:rFonts w:eastAsia="Times New Roman" w:cstheme="minorHAnsi"/>
          <w:i/>
          <w:color w:val="000000"/>
          <w:lang w:val="hu-HU" w:eastAsia="sk-SK"/>
        </w:rPr>
        <w:t>A hazai egyetem a vis maior eljárás értelemében a következő költségeket ismeri el:</w:t>
      </w:r>
    </w:p>
    <w:p w:rsidR="00A26A8E" w:rsidRPr="00BA5AD5" w:rsidRDefault="00A26A8E" w:rsidP="00A26A8E">
      <w:pPr>
        <w:pStyle w:val="Odsekzoznamu"/>
        <w:numPr>
          <w:ilvl w:val="0"/>
          <w:numId w:val="27"/>
        </w:numPr>
        <w:jc w:val="both"/>
        <w:rPr>
          <w:rFonts w:eastAsia="Times New Roman" w:cstheme="minorHAnsi"/>
          <w:color w:val="000000"/>
          <w:lang w:val="hu-HU" w:eastAsia="sk-SK"/>
        </w:rPr>
      </w:pPr>
      <w:r w:rsidRPr="00BA5AD5">
        <w:rPr>
          <w:rFonts w:eastAsia="Times New Roman" w:cstheme="minorHAnsi"/>
          <w:bCs/>
          <w:color w:val="000000"/>
          <w:lang w:val="hu-HU" w:eastAsia="sk-SK"/>
        </w:rPr>
        <w:t xml:space="preserve">csak az </w:t>
      </w:r>
      <w:r w:rsidRPr="00BA5AD5">
        <w:rPr>
          <w:rFonts w:eastAsia="Times New Roman" w:cstheme="minorHAnsi"/>
          <w:b/>
          <w:bCs/>
          <w:color w:val="000000"/>
          <w:lang w:val="hu-HU" w:eastAsia="sk-SK"/>
        </w:rPr>
        <w:t>igazolhatóan </w:t>
      </w:r>
      <w:r w:rsidRPr="00BA5AD5">
        <w:rPr>
          <w:rFonts w:eastAsia="Times New Roman" w:cstheme="minorHAnsi"/>
          <w:b/>
          <w:bCs/>
          <w:color w:val="336699"/>
          <w:lang w:val="hu-HU" w:eastAsia="sk-SK"/>
        </w:rPr>
        <w:t>k</w:t>
      </w:r>
      <w:r w:rsidRPr="00BA5AD5">
        <w:rPr>
          <w:rFonts w:eastAsia="Times New Roman" w:cstheme="minorHAnsi"/>
          <w:b/>
          <w:bCs/>
          <w:color w:val="000000"/>
          <w:lang w:val="hu-HU" w:eastAsia="sk-SK"/>
        </w:rPr>
        <w:t>ülföldön töltött időszakra megállapított mobilitási ösztöndíjat</w:t>
      </w:r>
      <w:r w:rsidRPr="00BA5AD5">
        <w:rPr>
          <w:rFonts w:eastAsia="Times New Roman" w:cstheme="minorHAnsi"/>
          <w:bCs/>
          <w:color w:val="000000"/>
          <w:lang w:val="hu-HU" w:eastAsia="sk-SK"/>
        </w:rPr>
        <w:t xml:space="preserve"> </w:t>
      </w:r>
      <w:r w:rsidRPr="00BA5AD5">
        <w:rPr>
          <w:rFonts w:eastAsia="Times New Roman" w:cstheme="minorHAnsi"/>
          <w:color w:val="000000"/>
          <w:lang w:val="hu-HU" w:eastAsia="sk-SK"/>
        </w:rPr>
        <w:t>(a fogadó egyetem állítja ki), a mobilitás utolsó napjának a Szlovákiába utazás napja minősül,</w:t>
      </w:r>
    </w:p>
    <w:p w:rsidR="00A26A8E" w:rsidRPr="00BA5AD5" w:rsidRDefault="00A26A8E" w:rsidP="00A26A8E">
      <w:pPr>
        <w:pStyle w:val="Odsekzoznamu"/>
        <w:numPr>
          <w:ilvl w:val="0"/>
          <w:numId w:val="27"/>
        </w:numPr>
        <w:jc w:val="both"/>
        <w:rPr>
          <w:rFonts w:eastAsia="Times New Roman" w:cstheme="minorHAnsi"/>
          <w:color w:val="000000"/>
          <w:lang w:val="hu-HU" w:eastAsia="sk-SK"/>
        </w:rPr>
      </w:pPr>
      <w:r w:rsidRPr="00BA5AD5">
        <w:rPr>
          <w:rFonts w:eastAsia="Times New Roman" w:cstheme="minorHAnsi"/>
          <w:color w:val="000000"/>
          <w:lang w:val="hu-HU" w:eastAsia="sk-SK"/>
        </w:rPr>
        <w:t>a hazautazás valós költségeit, valamint a szállás idő előtti visszavonásával járó költségeket, illetőleg a kifizetett ellátási karantén-költségeket.</w:t>
      </w:r>
    </w:p>
    <w:p w:rsidR="006D6738" w:rsidRPr="00BA5AD5" w:rsidRDefault="006D6738" w:rsidP="006D6738">
      <w:pPr>
        <w:pStyle w:val="Odsekzoznamu"/>
        <w:ind w:left="1440"/>
        <w:jc w:val="both"/>
        <w:rPr>
          <w:rFonts w:eastAsia="Times New Roman" w:cstheme="minorHAnsi"/>
          <w:color w:val="000000"/>
          <w:lang w:val="hu-HU" w:eastAsia="sk-SK"/>
        </w:rPr>
      </w:pPr>
    </w:p>
    <w:p w:rsidR="00A26A8E" w:rsidRPr="00BA5AD5" w:rsidRDefault="00A26A8E" w:rsidP="00A26A8E">
      <w:pPr>
        <w:pStyle w:val="Odsekzoznamu"/>
        <w:numPr>
          <w:ilvl w:val="0"/>
          <w:numId w:val="26"/>
        </w:numPr>
        <w:jc w:val="both"/>
        <w:rPr>
          <w:rFonts w:eastAsia="Times New Roman" w:cstheme="minorHAnsi"/>
          <w:color w:val="000000"/>
          <w:lang w:val="hu-HU" w:eastAsia="sk-SK"/>
        </w:rPr>
      </w:pPr>
      <w:r w:rsidRPr="009B2999">
        <w:rPr>
          <w:rFonts w:eastAsia="Times New Roman" w:cstheme="minorHAnsi"/>
          <w:b/>
          <w:color w:val="000000"/>
          <w:lang w:val="hu-HU" w:eastAsia="sk-SK"/>
        </w:rPr>
        <w:t>A mobilitás befejezettnek minősül</w:t>
      </w:r>
      <w:r w:rsidRPr="00BA5AD5">
        <w:rPr>
          <w:rFonts w:eastAsia="Times New Roman" w:cstheme="minorHAnsi"/>
          <w:color w:val="000000"/>
          <w:lang w:val="hu-HU" w:eastAsia="sk-SK"/>
        </w:rPr>
        <w:t>.</w:t>
      </w:r>
    </w:p>
    <w:p w:rsidR="00A26A8E" w:rsidRPr="00BA5AD5" w:rsidRDefault="00A26A8E" w:rsidP="00A26A8E">
      <w:pPr>
        <w:pStyle w:val="Odsekzoznamu"/>
        <w:numPr>
          <w:ilvl w:val="0"/>
          <w:numId w:val="26"/>
        </w:numPr>
        <w:jc w:val="both"/>
        <w:rPr>
          <w:rFonts w:eastAsia="Times New Roman" w:cstheme="minorHAnsi"/>
          <w:color w:val="000000"/>
          <w:lang w:val="hu-HU" w:eastAsia="sk-SK"/>
        </w:rPr>
      </w:pPr>
      <w:r w:rsidRPr="00BA5AD5">
        <w:rPr>
          <w:rFonts w:eastAsia="Times New Roman" w:cstheme="minorHAnsi"/>
          <w:color w:val="000000"/>
          <w:lang w:val="hu-HU" w:eastAsia="sk-SK"/>
        </w:rPr>
        <w:t>A tanulmányok folytatásának/átütemezésének további lehetőségeiről érdeklődjön a hazai egyetem</w:t>
      </w:r>
      <w:r w:rsidR="006D6738" w:rsidRPr="00BA5AD5">
        <w:rPr>
          <w:rFonts w:eastAsia="Times New Roman" w:cstheme="minorHAnsi"/>
          <w:color w:val="000000"/>
          <w:lang w:val="hu-HU" w:eastAsia="sk-SK"/>
        </w:rPr>
        <w:t xml:space="preserve"> koordinátoránál.</w:t>
      </w:r>
    </w:p>
    <w:bookmarkEnd w:id="3"/>
    <w:p w:rsidR="00A26A8E" w:rsidRPr="00BA5AD5" w:rsidRDefault="00A26A8E" w:rsidP="00A26A8E">
      <w:pPr>
        <w:spacing w:after="0" w:line="240" w:lineRule="auto"/>
        <w:jc w:val="both"/>
        <w:rPr>
          <w:lang w:val="hu-HU"/>
        </w:rPr>
      </w:pPr>
    </w:p>
    <w:p w:rsidR="00A26A8E" w:rsidRPr="00BA5AD5" w:rsidRDefault="00A26A8E" w:rsidP="00A26A8E">
      <w:pPr>
        <w:spacing w:after="0" w:line="240" w:lineRule="auto"/>
        <w:jc w:val="both"/>
        <w:rPr>
          <w:lang w:val="hu-HU"/>
        </w:rPr>
      </w:pPr>
    </w:p>
    <w:p w:rsidR="00A26A8E" w:rsidRPr="008635F4" w:rsidRDefault="00A26A8E" w:rsidP="006D6738">
      <w:pPr>
        <w:pStyle w:val="Odsekzoznamu"/>
        <w:numPr>
          <w:ilvl w:val="0"/>
          <w:numId w:val="15"/>
        </w:numPr>
        <w:spacing w:after="0" w:line="240" w:lineRule="auto"/>
        <w:ind w:left="709" w:hanging="283"/>
        <w:rPr>
          <w:b/>
          <w:i/>
          <w:sz w:val="24"/>
          <w:szCs w:val="24"/>
          <w:lang w:val="hu-HU"/>
        </w:rPr>
      </w:pPr>
      <w:bookmarkStart w:id="4" w:name="kettoc"/>
      <w:r w:rsidRPr="008635F4">
        <w:rPr>
          <w:b/>
          <w:i/>
          <w:sz w:val="24"/>
          <w:szCs w:val="24"/>
          <w:lang w:val="hu-HU"/>
        </w:rPr>
        <w:t>Megszak</w:t>
      </w:r>
      <w:r w:rsidR="009B2999">
        <w:rPr>
          <w:b/>
          <w:i/>
          <w:sz w:val="24"/>
          <w:szCs w:val="24"/>
          <w:lang w:val="hu-HU"/>
        </w:rPr>
        <w:t>ítottam a mobilitásomat és haza</w:t>
      </w:r>
      <w:r w:rsidRPr="008635F4">
        <w:rPr>
          <w:b/>
          <w:i/>
          <w:sz w:val="24"/>
          <w:szCs w:val="24"/>
          <w:lang w:val="hu-HU"/>
        </w:rPr>
        <w:t>tértem. A tanulmányaimat/szakmai gyakorlatomat a korlátozás után folytatom</w:t>
      </w:r>
    </w:p>
    <w:p w:rsidR="00A26A8E" w:rsidRDefault="00A26A8E" w:rsidP="00A26A8E">
      <w:pPr>
        <w:spacing w:after="0" w:line="240" w:lineRule="auto"/>
        <w:jc w:val="both"/>
        <w:rPr>
          <w:b/>
          <w:lang w:val="hu-HU"/>
        </w:rPr>
      </w:pPr>
    </w:p>
    <w:p w:rsidR="007A609C" w:rsidRPr="00BA5AD5" w:rsidRDefault="007A609C" w:rsidP="00A26A8E">
      <w:pPr>
        <w:spacing w:after="0" w:line="240" w:lineRule="auto"/>
        <w:jc w:val="both"/>
        <w:rPr>
          <w:b/>
          <w:lang w:val="hu-HU"/>
        </w:rPr>
      </w:pPr>
    </w:p>
    <w:p w:rsidR="00A26A8E" w:rsidRPr="00BA5AD5" w:rsidRDefault="00A26A8E" w:rsidP="00A26A8E">
      <w:pPr>
        <w:pStyle w:val="Odsekzoznamu"/>
        <w:numPr>
          <w:ilvl w:val="0"/>
          <w:numId w:val="28"/>
        </w:numPr>
        <w:spacing w:after="0" w:line="240" w:lineRule="auto"/>
        <w:jc w:val="both"/>
        <w:rPr>
          <w:lang w:val="hu-HU"/>
        </w:rPr>
      </w:pPr>
      <w:r w:rsidRPr="00BA5AD5">
        <w:rPr>
          <w:lang w:val="hu-HU"/>
        </w:rPr>
        <w:t xml:space="preserve">Vegye fel a kapcsolatot a hazai egyetem intézményi Erasmus koordinátorával, és jelezze e-mailben, hogy visszatért Szlovákiába, juttassa el (e-mail) a fogadó egyetem/intézmény/cég által kiállított igazolást arról, hogy </w:t>
      </w:r>
      <w:r w:rsidRPr="00BA5AD5">
        <w:rPr>
          <w:b/>
          <w:lang w:val="hu-HU"/>
        </w:rPr>
        <w:t>a mobilitás</w:t>
      </w:r>
      <w:r w:rsidRPr="00BA5AD5">
        <w:rPr>
          <w:lang w:val="hu-HU"/>
        </w:rPr>
        <w:t xml:space="preserve"> </w:t>
      </w:r>
      <w:r w:rsidRPr="00BA5AD5">
        <w:rPr>
          <w:b/>
          <w:lang w:val="hu-HU"/>
        </w:rPr>
        <w:t>a korlátozás feloldása után</w:t>
      </w:r>
      <w:r w:rsidR="008F77AE">
        <w:rPr>
          <w:b/>
          <w:lang w:val="hu-HU"/>
        </w:rPr>
        <w:t xml:space="preserve"> részvételi formában</w:t>
      </w:r>
      <w:r w:rsidRPr="00BA5AD5">
        <w:rPr>
          <w:b/>
          <w:lang w:val="hu-HU"/>
        </w:rPr>
        <w:t xml:space="preserve"> folytatódik</w:t>
      </w:r>
      <w:r w:rsidRPr="00BA5AD5">
        <w:rPr>
          <w:lang w:val="hu-HU"/>
        </w:rPr>
        <w:t>, és nem kerül teljesítésre online kurzus keretében.</w:t>
      </w:r>
    </w:p>
    <w:p w:rsidR="00A26A8E" w:rsidRPr="00BA5AD5" w:rsidRDefault="00A26A8E" w:rsidP="00A26A8E">
      <w:pPr>
        <w:pStyle w:val="Odsekzoznamu"/>
        <w:numPr>
          <w:ilvl w:val="0"/>
          <w:numId w:val="28"/>
        </w:numPr>
        <w:spacing w:after="0" w:line="240" w:lineRule="auto"/>
        <w:jc w:val="both"/>
        <w:rPr>
          <w:lang w:val="hu-HU"/>
        </w:rPr>
      </w:pPr>
      <w:r w:rsidRPr="00BA5AD5">
        <w:rPr>
          <w:rFonts w:eastAsia="Times New Roman" w:cstheme="minorHAnsi"/>
          <w:color w:val="000000"/>
          <w:lang w:val="hu-HU" w:eastAsia="sk-SK"/>
        </w:rPr>
        <w:t>Hazaszállítás és kötelező karanténba vonulás (a kijelölt szlovákiai létesítmények valamelyikébe) esetén a hazai egyetemnek kötelessége elismerni az ellátási költségeket. Benyújtandó bizonylatok: igazolás a Szlovákiába érkezés időpontjáról, számla a kifizetett ellátási karantén-költségekről.</w:t>
      </w:r>
    </w:p>
    <w:p w:rsidR="00A26A8E" w:rsidRPr="00BA5AD5" w:rsidRDefault="00A26A8E" w:rsidP="00A26A8E">
      <w:pPr>
        <w:pStyle w:val="Odsekzoznamu"/>
        <w:numPr>
          <w:ilvl w:val="0"/>
          <w:numId w:val="28"/>
        </w:numPr>
        <w:jc w:val="both"/>
        <w:rPr>
          <w:rFonts w:eastAsia="Times New Roman" w:cstheme="minorHAnsi"/>
          <w:color w:val="000000"/>
          <w:lang w:val="hu-HU" w:eastAsia="sk-SK"/>
        </w:rPr>
      </w:pPr>
      <w:r w:rsidRPr="00BA5AD5">
        <w:rPr>
          <w:rFonts w:eastAsia="Times New Roman" w:cstheme="minorHAnsi"/>
          <w:color w:val="000000"/>
          <w:lang w:val="hu-HU" w:eastAsia="sk-SK"/>
        </w:rPr>
        <w:t>Erasmus koordinátornak benyújtandó egyéb költségek bizonylati:</w:t>
      </w:r>
    </w:p>
    <w:p w:rsidR="00A26A8E" w:rsidRPr="00BA5AD5" w:rsidRDefault="00A26A8E" w:rsidP="00A26A8E">
      <w:pPr>
        <w:pStyle w:val="Odsekzoznamu"/>
        <w:numPr>
          <w:ilvl w:val="0"/>
          <w:numId w:val="30"/>
        </w:numPr>
        <w:jc w:val="both"/>
        <w:rPr>
          <w:rFonts w:eastAsia="Times New Roman" w:cstheme="minorHAnsi"/>
          <w:color w:val="000000"/>
          <w:lang w:val="hu-HU" w:eastAsia="sk-SK"/>
        </w:rPr>
      </w:pPr>
      <w:r w:rsidRPr="00BA5AD5">
        <w:rPr>
          <w:i/>
          <w:lang w:val="hu-HU"/>
        </w:rPr>
        <w:t xml:space="preserve">az előre kifizetett szállás igazolása </w:t>
      </w:r>
      <w:r w:rsidRPr="00BA5AD5">
        <w:rPr>
          <w:lang w:val="hu-HU"/>
        </w:rPr>
        <w:t xml:space="preserve">– egész mobilitási időszakot lefedő (azt is, amelyet már nem töltött külföldön), amennyiben a szolgáltató </w:t>
      </w:r>
      <w:proofErr w:type="gramStart"/>
      <w:r w:rsidRPr="00BA5AD5">
        <w:rPr>
          <w:lang w:val="hu-HU"/>
        </w:rPr>
        <w:t>megtagadja</w:t>
      </w:r>
      <w:proofErr w:type="gramEnd"/>
      <w:r w:rsidRPr="00BA5AD5">
        <w:rPr>
          <w:lang w:val="hu-HU"/>
        </w:rPr>
        <w:t xml:space="preserve"> a költség visszatérítésé csatolja a szállásadóval folytatott levelezést,</w:t>
      </w:r>
    </w:p>
    <w:p w:rsidR="00A26A8E" w:rsidRPr="00BA5AD5" w:rsidRDefault="00A26A8E" w:rsidP="00A26A8E">
      <w:pPr>
        <w:pStyle w:val="Odsekzoznamu"/>
        <w:numPr>
          <w:ilvl w:val="0"/>
          <w:numId w:val="30"/>
        </w:numPr>
        <w:jc w:val="both"/>
        <w:rPr>
          <w:lang w:val="hu-HU"/>
        </w:rPr>
      </w:pPr>
      <w:r w:rsidRPr="00BA5AD5">
        <w:rPr>
          <w:rFonts w:eastAsia="Times New Roman" w:cstheme="minorHAnsi"/>
          <w:color w:val="000000"/>
          <w:lang w:val="hu-HU" w:eastAsia="sk-SK"/>
        </w:rPr>
        <w:t>haza</w:t>
      </w:r>
      <w:r w:rsidRPr="00BA5AD5">
        <w:rPr>
          <w:rFonts w:eastAsia="Times New Roman" w:cstheme="minorHAnsi"/>
          <w:bCs/>
          <w:color w:val="000000"/>
          <w:lang w:val="hu-HU" w:eastAsia="sk-SK"/>
        </w:rPr>
        <w:t xml:space="preserve">utazási költségeket igazoló bizonylatok </w:t>
      </w:r>
      <w:r w:rsidRPr="00BA5AD5">
        <w:rPr>
          <w:rFonts w:eastAsia="Times New Roman" w:cstheme="minorHAnsi"/>
          <w:color w:val="000000"/>
          <w:lang w:val="hu-HU" w:eastAsia="sk-SK"/>
        </w:rPr>
        <w:t xml:space="preserve">- </w:t>
      </w:r>
      <w:r w:rsidRPr="00BA5AD5">
        <w:rPr>
          <w:i/>
          <w:lang w:val="hu-HU"/>
        </w:rPr>
        <w:t>repülőjegy, vonatjegy, buszjegy (oda és visszaút).</w:t>
      </w:r>
    </w:p>
    <w:p w:rsidR="00A26A8E" w:rsidRPr="00BA5AD5" w:rsidRDefault="00A26A8E" w:rsidP="00A26A8E">
      <w:pPr>
        <w:pStyle w:val="Odsekzoznamu"/>
        <w:numPr>
          <w:ilvl w:val="0"/>
          <w:numId w:val="31"/>
        </w:numPr>
        <w:jc w:val="both"/>
        <w:rPr>
          <w:rFonts w:eastAsia="Times New Roman" w:cstheme="minorHAnsi"/>
          <w:color w:val="000000"/>
          <w:lang w:val="hu-HU" w:eastAsia="sk-SK"/>
        </w:rPr>
      </w:pPr>
      <w:r w:rsidRPr="00BA5AD5">
        <w:rPr>
          <w:rFonts w:eastAsia="Times New Roman" w:cstheme="minorHAnsi"/>
          <w:color w:val="000000"/>
          <w:lang w:val="hu-HU" w:eastAsia="sk-SK"/>
        </w:rPr>
        <w:t>A Támogatási Szerződés módosítása a bekövetkezett időtartam változás miatt.</w:t>
      </w:r>
    </w:p>
    <w:p w:rsidR="008F77AE" w:rsidRPr="00F965DA" w:rsidRDefault="00A26A8E" w:rsidP="00F965DA">
      <w:pPr>
        <w:pStyle w:val="Odsekzoznamu"/>
        <w:numPr>
          <w:ilvl w:val="0"/>
          <w:numId w:val="31"/>
        </w:numPr>
        <w:jc w:val="both"/>
        <w:rPr>
          <w:rFonts w:eastAsia="Times New Roman" w:cstheme="minorHAnsi"/>
          <w:color w:val="000000"/>
          <w:lang w:val="hu-HU" w:eastAsia="sk-SK"/>
        </w:rPr>
      </w:pPr>
      <w:r w:rsidRPr="00BA5AD5">
        <w:rPr>
          <w:rFonts w:eastAsia="Times New Roman" w:cstheme="minorHAnsi"/>
          <w:bCs/>
          <w:color w:val="000000"/>
          <w:lang w:val="hu-HU" w:eastAsia="sk-SK"/>
        </w:rPr>
        <w:t xml:space="preserve">csak az </w:t>
      </w:r>
      <w:r w:rsidRPr="00BA5AD5">
        <w:rPr>
          <w:rFonts w:eastAsia="Times New Roman" w:cstheme="minorHAnsi"/>
          <w:b/>
          <w:bCs/>
          <w:color w:val="000000"/>
          <w:lang w:val="hu-HU" w:eastAsia="sk-SK"/>
        </w:rPr>
        <w:t>igazolhatóan/valósan </w:t>
      </w:r>
      <w:r w:rsidRPr="00BA5AD5">
        <w:rPr>
          <w:rFonts w:eastAsia="Times New Roman" w:cstheme="minorHAnsi"/>
          <w:b/>
          <w:bCs/>
          <w:color w:val="336699"/>
          <w:lang w:val="hu-HU" w:eastAsia="sk-SK"/>
        </w:rPr>
        <w:t>k</w:t>
      </w:r>
      <w:r w:rsidRPr="00BA5AD5">
        <w:rPr>
          <w:rFonts w:eastAsia="Times New Roman" w:cstheme="minorHAnsi"/>
          <w:b/>
          <w:bCs/>
          <w:color w:val="000000"/>
          <w:lang w:val="hu-HU" w:eastAsia="sk-SK"/>
        </w:rPr>
        <w:t>ülföldön töltött időszak támogatható ösztöndíjjal</w:t>
      </w:r>
      <w:r w:rsidRPr="00BA5AD5">
        <w:rPr>
          <w:rFonts w:eastAsia="Times New Roman" w:cstheme="minorHAnsi"/>
          <w:bCs/>
          <w:color w:val="000000"/>
          <w:lang w:val="hu-HU" w:eastAsia="sk-SK"/>
        </w:rPr>
        <w:t xml:space="preserve"> </w:t>
      </w:r>
      <w:r w:rsidRPr="00BA5AD5">
        <w:rPr>
          <w:rFonts w:eastAsia="Times New Roman" w:cstheme="minorHAnsi"/>
          <w:color w:val="000000"/>
          <w:lang w:val="hu-HU" w:eastAsia="sk-SK"/>
        </w:rPr>
        <w:t xml:space="preserve">(a fogadó egyetem által kiállított igazolás – </w:t>
      </w:r>
      <w:proofErr w:type="spellStart"/>
      <w:r w:rsidRPr="00BA5AD5">
        <w:rPr>
          <w:rFonts w:eastAsia="Times New Roman" w:cstheme="minorHAnsi"/>
          <w:color w:val="000000"/>
          <w:lang w:val="hu-HU" w:eastAsia="sk-SK"/>
        </w:rPr>
        <w:t>Certificate</w:t>
      </w:r>
      <w:proofErr w:type="spellEnd"/>
      <w:r w:rsidRPr="00BA5AD5">
        <w:rPr>
          <w:rFonts w:eastAsia="Times New Roman" w:cstheme="minorHAnsi"/>
          <w:color w:val="000000"/>
          <w:lang w:val="hu-HU" w:eastAsia="sk-SK"/>
        </w:rPr>
        <w:t>).</w:t>
      </w:r>
      <w:bookmarkEnd w:id="4"/>
    </w:p>
    <w:p w:rsidR="00055FE4" w:rsidRDefault="00055FE4" w:rsidP="0055048C">
      <w:pPr>
        <w:spacing w:after="0" w:line="240" w:lineRule="auto"/>
        <w:jc w:val="both"/>
        <w:rPr>
          <w:lang w:val="hu-HU"/>
        </w:rPr>
      </w:pPr>
    </w:p>
    <w:p w:rsidR="00F965DA" w:rsidRDefault="00F965DA" w:rsidP="0055048C">
      <w:pPr>
        <w:spacing w:after="0" w:line="240" w:lineRule="auto"/>
        <w:jc w:val="both"/>
        <w:rPr>
          <w:lang w:val="hu-HU"/>
        </w:rPr>
      </w:pPr>
    </w:p>
    <w:p w:rsidR="00F965DA" w:rsidRDefault="00F965DA" w:rsidP="0055048C">
      <w:pPr>
        <w:spacing w:after="0" w:line="240" w:lineRule="auto"/>
        <w:jc w:val="both"/>
        <w:rPr>
          <w:lang w:val="hu-HU"/>
        </w:rPr>
      </w:pPr>
    </w:p>
    <w:p w:rsidR="00F965DA" w:rsidRDefault="00F965DA" w:rsidP="0055048C">
      <w:pPr>
        <w:spacing w:after="0" w:line="240" w:lineRule="auto"/>
        <w:jc w:val="both"/>
        <w:rPr>
          <w:lang w:val="hu-HU"/>
        </w:rPr>
      </w:pPr>
    </w:p>
    <w:p w:rsidR="00F965DA" w:rsidRDefault="00F965DA" w:rsidP="0055048C">
      <w:pPr>
        <w:spacing w:after="0" w:line="240" w:lineRule="auto"/>
        <w:jc w:val="both"/>
        <w:rPr>
          <w:lang w:val="hu-HU"/>
        </w:rPr>
      </w:pPr>
    </w:p>
    <w:p w:rsidR="00F965DA" w:rsidRPr="00BA5AD5" w:rsidRDefault="00F965DA" w:rsidP="0055048C">
      <w:pPr>
        <w:spacing w:after="0" w:line="240" w:lineRule="auto"/>
        <w:jc w:val="both"/>
        <w:rPr>
          <w:lang w:val="hu-HU"/>
        </w:rPr>
      </w:pPr>
    </w:p>
    <w:p w:rsidR="00117C7C" w:rsidRPr="008635F4" w:rsidRDefault="006D6738" w:rsidP="006D6738">
      <w:pPr>
        <w:pStyle w:val="Odsekzoznamu"/>
        <w:numPr>
          <w:ilvl w:val="0"/>
          <w:numId w:val="20"/>
        </w:numPr>
        <w:spacing w:after="0" w:line="240" w:lineRule="auto"/>
        <w:ind w:left="851" w:hanging="425"/>
        <w:rPr>
          <w:b/>
          <w:sz w:val="25"/>
          <w:szCs w:val="25"/>
          <w:lang w:val="hu-HU"/>
        </w:rPr>
      </w:pPr>
      <w:r w:rsidRPr="008635F4">
        <w:rPr>
          <w:b/>
          <w:sz w:val="25"/>
          <w:szCs w:val="25"/>
          <w:lang w:val="hu-HU"/>
        </w:rPr>
        <w:lastRenderedPageBreak/>
        <w:t>Kiutaztam külföldre, megkezdetem a mobilitásomat, a világjárvány kitörése után külföldön maradtam</w:t>
      </w:r>
    </w:p>
    <w:p w:rsidR="00117C7C" w:rsidRPr="00BA5AD5" w:rsidRDefault="00117C7C" w:rsidP="00117C7C">
      <w:pPr>
        <w:jc w:val="both"/>
        <w:rPr>
          <w:b/>
          <w:i/>
          <w:lang w:val="hu-HU"/>
        </w:rPr>
      </w:pPr>
    </w:p>
    <w:p w:rsidR="00117C7C" w:rsidRPr="00BA5AD5" w:rsidRDefault="00117C7C" w:rsidP="006D6738">
      <w:pPr>
        <w:pStyle w:val="Odsekzoznamu"/>
        <w:numPr>
          <w:ilvl w:val="0"/>
          <w:numId w:val="21"/>
        </w:numPr>
        <w:spacing w:after="0" w:line="240" w:lineRule="auto"/>
        <w:ind w:hanging="294"/>
        <w:jc w:val="both"/>
        <w:rPr>
          <w:b/>
          <w:i/>
          <w:sz w:val="24"/>
          <w:szCs w:val="24"/>
          <w:lang w:val="hu-HU"/>
        </w:rPr>
      </w:pPr>
      <w:bookmarkStart w:id="5" w:name="haroma"/>
      <w:r w:rsidRPr="00BA5AD5">
        <w:rPr>
          <w:b/>
          <w:i/>
          <w:sz w:val="24"/>
          <w:szCs w:val="24"/>
          <w:lang w:val="hu-HU"/>
        </w:rPr>
        <w:t xml:space="preserve"> Folytatom a tanulmányaimat/szakmai gyakorlatomat</w:t>
      </w:r>
    </w:p>
    <w:p w:rsidR="00117C7C" w:rsidRPr="00BA5AD5" w:rsidRDefault="00117C7C" w:rsidP="00117C7C">
      <w:pPr>
        <w:pStyle w:val="Odsekzoznamu"/>
        <w:spacing w:after="0" w:line="240" w:lineRule="auto"/>
        <w:jc w:val="both"/>
        <w:rPr>
          <w:b/>
          <w:i/>
          <w:sz w:val="24"/>
          <w:szCs w:val="24"/>
          <w:lang w:val="hu-HU"/>
        </w:rPr>
      </w:pPr>
    </w:p>
    <w:p w:rsidR="00117C7C" w:rsidRPr="00BA5AD5" w:rsidRDefault="00117C7C" w:rsidP="006D6738">
      <w:pPr>
        <w:pStyle w:val="Odsekzoznamu"/>
        <w:numPr>
          <w:ilvl w:val="0"/>
          <w:numId w:val="29"/>
        </w:numPr>
        <w:spacing w:after="0" w:line="240" w:lineRule="auto"/>
        <w:ind w:left="993" w:hanging="426"/>
        <w:jc w:val="both"/>
        <w:rPr>
          <w:rFonts w:eastAsia="Times New Roman" w:cstheme="minorHAnsi"/>
          <w:color w:val="000000"/>
          <w:lang w:val="hu-HU" w:eastAsia="sk-SK"/>
        </w:rPr>
      </w:pPr>
      <w:proofErr w:type="gramStart"/>
      <w:r w:rsidRPr="00BA5AD5">
        <w:rPr>
          <w:rFonts w:eastAsia="Times New Roman" w:cstheme="minorHAnsi"/>
          <w:color w:val="000000"/>
          <w:lang w:val="hu-HU" w:eastAsia="sk-SK"/>
        </w:rPr>
        <w:t>Amennyiben a </w:t>
      </w:r>
      <w:r w:rsidRPr="00BA5AD5">
        <w:rPr>
          <w:rFonts w:eastAsia="Times New Roman" w:cstheme="minorHAnsi"/>
          <w:color w:val="336699"/>
          <w:lang w:val="hu-HU" w:eastAsia="sk-SK"/>
        </w:rPr>
        <w:t>k</w:t>
      </w:r>
      <w:r w:rsidRPr="00BA5AD5">
        <w:rPr>
          <w:rFonts w:eastAsia="Times New Roman" w:cstheme="minorHAnsi"/>
          <w:color w:val="000000"/>
          <w:lang w:val="hu-HU" w:eastAsia="sk-SK"/>
        </w:rPr>
        <w:t>ülföldi egyetem online kurzusok keretében lehetőséget biztosít a tanulmányok folytatására (</w:t>
      </w:r>
      <w:r w:rsidRPr="00BA5AD5">
        <w:rPr>
          <w:rFonts w:eastAsia="Times New Roman" w:cstheme="minorHAnsi"/>
          <w:bCs/>
          <w:color w:val="000000"/>
          <w:lang w:val="hu-HU" w:eastAsia="sk-SK"/>
        </w:rPr>
        <w:t>hivatalos kiértesítést megőrizni)</w:t>
      </w:r>
      <w:r w:rsidRPr="00BA5AD5">
        <w:rPr>
          <w:rFonts w:eastAsia="Times New Roman" w:cstheme="minorHAnsi"/>
          <w:color w:val="000000"/>
          <w:lang w:val="hu-HU" w:eastAsia="sk-SK"/>
        </w:rPr>
        <w:t xml:space="preserve"> a </w:t>
      </w:r>
      <w:r w:rsidRPr="00BA5AD5">
        <w:rPr>
          <w:rFonts w:eastAsia="Times New Roman" w:cstheme="minorHAnsi"/>
          <w:b/>
          <w:color w:val="000000"/>
          <w:lang w:val="hu-HU" w:eastAsia="sk-SK"/>
        </w:rPr>
        <w:t>sikeres teljesítés után</w:t>
      </w:r>
      <w:r w:rsidRPr="00BA5AD5">
        <w:rPr>
          <w:rFonts w:eastAsia="Times New Roman" w:cstheme="minorHAnsi"/>
          <w:color w:val="000000"/>
          <w:lang w:val="hu-HU" w:eastAsia="sk-SK"/>
        </w:rPr>
        <w:t xml:space="preserve"> a szlovákiai egyetem a </w:t>
      </w:r>
      <w:r w:rsidRPr="00BA5AD5">
        <w:rPr>
          <w:rFonts w:eastAsia="Times New Roman" w:cstheme="minorHAnsi"/>
          <w:bCs/>
          <w:color w:val="000000"/>
          <w:lang w:val="hu-HU" w:eastAsia="sk-SK"/>
        </w:rPr>
        <w:t xml:space="preserve">kiállított </w:t>
      </w:r>
      <w:r w:rsidRPr="00BA5AD5">
        <w:rPr>
          <w:rFonts w:eastAsia="Times New Roman" w:cstheme="minorHAnsi"/>
          <w:b/>
          <w:bCs/>
          <w:color w:val="000000"/>
          <w:lang w:val="hu-HU" w:eastAsia="sk-SK"/>
        </w:rPr>
        <w:t>i</w:t>
      </w:r>
      <w:r w:rsidRPr="00BA5AD5">
        <w:rPr>
          <w:rFonts w:eastAsia="Times New Roman" w:cstheme="minorHAnsi"/>
          <w:bCs/>
          <w:color w:val="000000"/>
          <w:lang w:val="hu-HU" w:eastAsia="sk-SK"/>
        </w:rPr>
        <w:t>dőtartam (</w:t>
      </w:r>
      <w:proofErr w:type="spellStart"/>
      <w:r w:rsidRPr="00BA5AD5">
        <w:rPr>
          <w:rFonts w:eastAsia="Times New Roman" w:cstheme="minorHAnsi"/>
          <w:bCs/>
          <w:color w:val="000000"/>
          <w:lang w:val="hu-HU" w:eastAsia="sk-SK"/>
        </w:rPr>
        <w:t>Certificate</w:t>
      </w:r>
      <w:proofErr w:type="spellEnd"/>
      <w:r w:rsidRPr="00BA5AD5">
        <w:rPr>
          <w:rFonts w:eastAsia="Times New Roman" w:cstheme="minorHAnsi"/>
          <w:bCs/>
          <w:color w:val="000000"/>
          <w:lang w:val="hu-HU" w:eastAsia="sk-SK"/>
        </w:rPr>
        <w:t>) és tanulmányi/teljesítési igazolás</w:t>
      </w:r>
      <w:r w:rsidRPr="00BA5AD5">
        <w:rPr>
          <w:rFonts w:eastAsia="Times New Roman" w:cstheme="minorHAnsi"/>
          <w:color w:val="000000"/>
          <w:lang w:val="hu-HU" w:eastAsia="sk-SK"/>
        </w:rPr>
        <w:t> (</w:t>
      </w:r>
      <w:proofErr w:type="spellStart"/>
      <w:r w:rsidRPr="00BA5AD5">
        <w:rPr>
          <w:rFonts w:eastAsia="Times New Roman" w:cstheme="minorHAnsi"/>
          <w:color w:val="000000"/>
          <w:lang w:val="hu-HU" w:eastAsia="sk-SK"/>
        </w:rPr>
        <w:t>Transcript</w:t>
      </w:r>
      <w:proofErr w:type="spellEnd"/>
      <w:r w:rsidRPr="00BA5AD5">
        <w:rPr>
          <w:rFonts w:eastAsia="Times New Roman" w:cstheme="minorHAnsi"/>
          <w:color w:val="000000"/>
          <w:lang w:val="hu-HU" w:eastAsia="sk-SK"/>
        </w:rPr>
        <w:t xml:space="preserve"> of Records</w:t>
      </w:r>
      <w:r w:rsidRPr="00BA5AD5">
        <w:rPr>
          <w:rFonts w:eastAsia="Times New Roman" w:cstheme="minorHAnsi"/>
          <w:b/>
          <w:color w:val="000000"/>
          <w:lang w:val="hu-HU" w:eastAsia="sk-SK"/>
        </w:rPr>
        <w:t xml:space="preserve">) </w:t>
      </w:r>
      <w:r w:rsidRPr="00BA5AD5">
        <w:rPr>
          <w:rFonts w:eastAsia="Times New Roman" w:cstheme="minorHAnsi"/>
          <w:color w:val="000000"/>
          <w:lang w:val="hu-HU" w:eastAsia="sk-SK"/>
        </w:rPr>
        <w:t>alapján</w:t>
      </w:r>
      <w:r w:rsidRPr="00BA5AD5">
        <w:rPr>
          <w:rFonts w:eastAsia="Times New Roman" w:cstheme="minorHAnsi"/>
          <w:b/>
          <w:color w:val="000000"/>
          <w:lang w:val="hu-HU" w:eastAsia="sk-SK"/>
        </w:rPr>
        <w:t xml:space="preserve"> köteles  </w:t>
      </w:r>
      <w:r w:rsidRPr="00BA5AD5">
        <w:rPr>
          <w:rFonts w:eastAsia="Times New Roman" w:cstheme="minorHAnsi"/>
          <w:b/>
          <w:bCs/>
          <w:color w:val="000000"/>
          <w:lang w:val="hu-HU" w:eastAsia="sk-SK"/>
        </w:rPr>
        <w:t>elismeri</w:t>
      </w:r>
      <w:r w:rsidRPr="00BA5AD5">
        <w:rPr>
          <w:rFonts w:eastAsia="Times New Roman" w:cstheme="minorHAnsi"/>
          <w:bCs/>
          <w:color w:val="000000"/>
          <w:lang w:val="hu-HU" w:eastAsia="sk-SK"/>
        </w:rPr>
        <w:t xml:space="preserve"> a mobilitást.</w:t>
      </w:r>
      <w:r w:rsidRPr="00BA5AD5">
        <w:rPr>
          <w:rFonts w:eastAsia="Times New Roman" w:cstheme="minorHAnsi"/>
          <w:color w:val="000000"/>
          <w:lang w:val="hu-HU" w:eastAsia="sk-SK"/>
        </w:rPr>
        <w:t xml:space="preserve">  Szakmai gyakorlat esetén, amennyiben a fogadó intézmény/cég </w:t>
      </w:r>
      <w:r w:rsidRPr="00BA5AD5">
        <w:rPr>
          <w:rFonts w:eastAsia="Times New Roman" w:cstheme="minorHAnsi"/>
          <w:b/>
          <w:color w:val="000000"/>
          <w:lang w:val="hu-HU" w:eastAsia="sk-SK"/>
        </w:rPr>
        <w:t>beleegyezik a szakmai gyakorlat online teljesítésére Szlovákiából</w:t>
      </w:r>
      <w:r w:rsidRPr="00BA5AD5">
        <w:rPr>
          <w:rFonts w:eastAsia="Times New Roman" w:cstheme="minorHAnsi"/>
          <w:color w:val="000000"/>
          <w:lang w:val="hu-HU" w:eastAsia="sk-SK"/>
        </w:rPr>
        <w:t>, akkor az egyetem köteles elismerni a szakmai gyakorlatot.</w:t>
      </w:r>
      <w:proofErr w:type="gramEnd"/>
    </w:p>
    <w:p w:rsidR="00117C7C" w:rsidRPr="00BA5AD5" w:rsidRDefault="00117C7C" w:rsidP="006D6738">
      <w:pPr>
        <w:pStyle w:val="Odsekzoznamu"/>
        <w:numPr>
          <w:ilvl w:val="0"/>
          <w:numId w:val="29"/>
        </w:numPr>
        <w:spacing w:after="0" w:line="240" w:lineRule="auto"/>
        <w:ind w:left="993" w:hanging="426"/>
        <w:jc w:val="both"/>
        <w:rPr>
          <w:rFonts w:eastAsia="Times New Roman" w:cstheme="minorHAnsi"/>
          <w:color w:val="000000"/>
          <w:lang w:val="hu-HU" w:eastAsia="sk-SK"/>
        </w:rPr>
      </w:pPr>
      <w:r w:rsidRPr="00BA5AD5">
        <w:rPr>
          <w:rFonts w:eastAsia="Times New Roman" w:cstheme="minorHAnsi"/>
          <w:color w:val="000000"/>
          <w:lang w:val="hu-HU" w:eastAsia="sk-SK"/>
        </w:rPr>
        <w:t xml:space="preserve">A külföldi egyetem a sikeres vizsgák után kiállítja a szükséges igazolásokat: </w:t>
      </w:r>
      <w:proofErr w:type="spellStart"/>
      <w:r w:rsidRPr="009B2999">
        <w:rPr>
          <w:rFonts w:eastAsia="Times New Roman" w:cstheme="minorHAnsi"/>
          <w:i/>
          <w:color w:val="000000"/>
          <w:lang w:val="hu-HU" w:eastAsia="sk-SK"/>
        </w:rPr>
        <w:t>Certificate</w:t>
      </w:r>
      <w:proofErr w:type="spellEnd"/>
      <w:r w:rsidRPr="00BA5AD5">
        <w:rPr>
          <w:rFonts w:eastAsia="Times New Roman" w:cstheme="minorHAnsi"/>
          <w:color w:val="000000"/>
          <w:lang w:val="hu-HU" w:eastAsia="sk-SK"/>
        </w:rPr>
        <w:t xml:space="preserve"> – időtartam igazolás és </w:t>
      </w:r>
      <w:proofErr w:type="spellStart"/>
      <w:r w:rsidRPr="009B2999">
        <w:rPr>
          <w:rFonts w:eastAsia="Times New Roman" w:cstheme="minorHAnsi"/>
          <w:i/>
          <w:color w:val="000000"/>
          <w:lang w:val="hu-HU" w:eastAsia="sk-SK"/>
        </w:rPr>
        <w:t>Transcript</w:t>
      </w:r>
      <w:proofErr w:type="spellEnd"/>
      <w:r w:rsidRPr="009B2999">
        <w:rPr>
          <w:rFonts w:eastAsia="Times New Roman" w:cstheme="minorHAnsi"/>
          <w:i/>
          <w:color w:val="000000"/>
          <w:lang w:val="hu-HU" w:eastAsia="sk-SK"/>
        </w:rPr>
        <w:t xml:space="preserve"> of Records</w:t>
      </w:r>
      <w:r w:rsidRPr="00BA5AD5">
        <w:rPr>
          <w:rFonts w:eastAsia="Times New Roman" w:cstheme="minorHAnsi"/>
          <w:color w:val="000000"/>
          <w:lang w:val="hu-HU" w:eastAsia="sk-SK"/>
        </w:rPr>
        <w:t xml:space="preserve"> – teljesítési/tanulmányi igazolás. Szakmai gyakorlat sikeres teljesítését a </w:t>
      </w:r>
      <w:proofErr w:type="spellStart"/>
      <w:r w:rsidRPr="009B2999">
        <w:rPr>
          <w:rFonts w:eastAsia="Times New Roman" w:cstheme="minorHAnsi"/>
          <w:i/>
          <w:color w:val="000000"/>
          <w:lang w:val="hu-HU" w:eastAsia="sk-SK"/>
        </w:rPr>
        <w:t>Traineeship</w:t>
      </w:r>
      <w:proofErr w:type="spellEnd"/>
      <w:r w:rsidRPr="009B2999">
        <w:rPr>
          <w:rFonts w:eastAsia="Times New Roman" w:cstheme="minorHAnsi"/>
          <w:i/>
          <w:color w:val="000000"/>
          <w:lang w:val="hu-HU" w:eastAsia="sk-SK"/>
        </w:rPr>
        <w:t xml:space="preserve"> </w:t>
      </w:r>
      <w:proofErr w:type="spellStart"/>
      <w:r w:rsidRPr="009B2999">
        <w:rPr>
          <w:rFonts w:eastAsia="Times New Roman" w:cstheme="minorHAnsi"/>
          <w:i/>
          <w:color w:val="000000"/>
          <w:lang w:val="hu-HU" w:eastAsia="sk-SK"/>
        </w:rPr>
        <w:t>Certificate</w:t>
      </w:r>
      <w:proofErr w:type="spellEnd"/>
      <w:r w:rsidRPr="00BA5AD5">
        <w:rPr>
          <w:rFonts w:eastAsia="Times New Roman" w:cstheme="minorHAnsi"/>
          <w:color w:val="000000"/>
          <w:lang w:val="hu-HU" w:eastAsia="sk-SK"/>
        </w:rPr>
        <w:t xml:space="preserve"> igazolja.</w:t>
      </w:r>
    </w:p>
    <w:p w:rsidR="00117C7C" w:rsidRPr="00BA5AD5" w:rsidRDefault="00117C7C" w:rsidP="006D6738">
      <w:pPr>
        <w:pStyle w:val="Odsekzoznamu"/>
        <w:numPr>
          <w:ilvl w:val="0"/>
          <w:numId w:val="29"/>
        </w:numPr>
        <w:spacing w:after="0" w:line="240" w:lineRule="auto"/>
        <w:ind w:left="993" w:hanging="426"/>
        <w:jc w:val="both"/>
        <w:rPr>
          <w:rFonts w:eastAsia="Times New Roman" w:cstheme="minorHAnsi"/>
          <w:color w:val="000000"/>
          <w:lang w:val="hu-HU" w:eastAsia="sk-SK"/>
        </w:rPr>
      </w:pPr>
      <w:r w:rsidRPr="00BA5AD5">
        <w:rPr>
          <w:rFonts w:eastAsia="Times New Roman" w:cstheme="minorHAnsi"/>
          <w:color w:val="000000"/>
          <w:lang w:val="hu-HU" w:eastAsia="sk-SK"/>
        </w:rPr>
        <w:t>Mobilitási ösztöndíjra az időtartam igazoláson (</w:t>
      </w:r>
      <w:proofErr w:type="spellStart"/>
      <w:r w:rsidRPr="00BA5AD5">
        <w:rPr>
          <w:rFonts w:eastAsia="Times New Roman" w:cstheme="minorHAnsi"/>
          <w:color w:val="000000"/>
          <w:lang w:val="hu-HU" w:eastAsia="sk-SK"/>
        </w:rPr>
        <w:t>Certificate</w:t>
      </w:r>
      <w:proofErr w:type="spellEnd"/>
      <w:r w:rsidRPr="00BA5AD5">
        <w:rPr>
          <w:rFonts w:eastAsia="Times New Roman" w:cstheme="minorHAnsi"/>
          <w:color w:val="000000"/>
          <w:lang w:val="hu-HU" w:eastAsia="sk-SK"/>
        </w:rPr>
        <w:t>) feltüntetett időszakra jogosult Az igazolást a fogadó egyetem/intézmény/cég állítja ki.</w:t>
      </w:r>
    </w:p>
    <w:bookmarkEnd w:id="5"/>
    <w:p w:rsidR="00117C7C" w:rsidRPr="00BA5AD5" w:rsidRDefault="00117C7C" w:rsidP="00117C7C">
      <w:pPr>
        <w:pStyle w:val="Odsekzoznamu"/>
        <w:spacing w:after="0" w:line="240" w:lineRule="auto"/>
        <w:ind w:left="1440"/>
        <w:jc w:val="both"/>
        <w:rPr>
          <w:rFonts w:eastAsia="Times New Roman" w:cstheme="minorHAnsi"/>
          <w:color w:val="000000"/>
          <w:lang w:val="hu-HU" w:eastAsia="sk-SK"/>
        </w:rPr>
      </w:pPr>
    </w:p>
    <w:p w:rsidR="00117C7C" w:rsidRPr="00BA5AD5" w:rsidRDefault="00117C7C" w:rsidP="00117C7C">
      <w:pPr>
        <w:jc w:val="both"/>
        <w:rPr>
          <w:b/>
          <w:i/>
          <w:lang w:val="hu-HU"/>
        </w:rPr>
      </w:pPr>
    </w:p>
    <w:p w:rsidR="00117C7C" w:rsidRPr="009B2999" w:rsidRDefault="00117C7C" w:rsidP="00117C7C">
      <w:pPr>
        <w:pStyle w:val="Odsekzoznamu"/>
        <w:numPr>
          <w:ilvl w:val="0"/>
          <w:numId w:val="21"/>
        </w:numPr>
        <w:spacing w:after="0" w:line="240" w:lineRule="auto"/>
        <w:rPr>
          <w:b/>
          <w:i/>
          <w:sz w:val="24"/>
          <w:szCs w:val="24"/>
          <w:lang w:val="hu-HU"/>
        </w:rPr>
      </w:pPr>
      <w:bookmarkStart w:id="6" w:name="haromb"/>
      <w:r w:rsidRPr="009B2999">
        <w:rPr>
          <w:b/>
          <w:i/>
          <w:sz w:val="24"/>
          <w:szCs w:val="24"/>
          <w:lang w:val="hu-HU"/>
        </w:rPr>
        <w:t>Nem folytathatom a tanulmányaimat/szakmai gyakorlatomat</w:t>
      </w:r>
      <w:bookmarkStart w:id="7" w:name="_GoBack"/>
      <w:bookmarkEnd w:id="7"/>
    </w:p>
    <w:p w:rsidR="00117C7C" w:rsidRPr="00BA5AD5" w:rsidRDefault="00117C7C" w:rsidP="00117C7C">
      <w:pPr>
        <w:spacing w:after="0" w:line="240" w:lineRule="auto"/>
        <w:rPr>
          <w:lang w:val="hu-HU"/>
        </w:rPr>
      </w:pPr>
    </w:p>
    <w:p w:rsidR="00117C7C" w:rsidRPr="00BA5AD5" w:rsidRDefault="00117C7C" w:rsidP="006D6738">
      <w:pPr>
        <w:pStyle w:val="Odsekzoznamu"/>
        <w:numPr>
          <w:ilvl w:val="0"/>
          <w:numId w:val="29"/>
        </w:numPr>
        <w:spacing w:after="0" w:line="240" w:lineRule="auto"/>
        <w:ind w:left="993" w:hanging="284"/>
        <w:jc w:val="both"/>
        <w:rPr>
          <w:lang w:val="hu-HU"/>
        </w:rPr>
      </w:pPr>
      <w:r w:rsidRPr="00BA5AD5">
        <w:rPr>
          <w:lang w:val="hu-HU"/>
        </w:rPr>
        <w:t>Vegye fel a kapcsolatot a hazai egyetem intézményi Erasmus koordinátorával, és jelezze e-mailben, hogy külföldön marad. Csatolja az igazolásokat, milyen okból nem tudja online folytatni a tanulmányait/szakmai gyakorlatát, vagy indokolja meg</w:t>
      </w:r>
      <w:r w:rsidR="009B2999">
        <w:rPr>
          <w:lang w:val="hu-HU"/>
        </w:rPr>
        <w:t>,</w:t>
      </w:r>
      <w:r w:rsidRPr="00BA5AD5">
        <w:rPr>
          <w:lang w:val="hu-HU"/>
        </w:rPr>
        <w:t xml:space="preserve"> miért nem tudott haza utazni.</w:t>
      </w:r>
    </w:p>
    <w:p w:rsidR="00117C7C" w:rsidRPr="00BA5AD5" w:rsidRDefault="00117C7C" w:rsidP="006D6738">
      <w:pPr>
        <w:pStyle w:val="Odsekzoznamu"/>
        <w:numPr>
          <w:ilvl w:val="0"/>
          <w:numId w:val="29"/>
        </w:numPr>
        <w:spacing w:after="0" w:line="240" w:lineRule="auto"/>
        <w:ind w:left="993" w:hanging="284"/>
        <w:jc w:val="both"/>
        <w:rPr>
          <w:lang w:val="hu-HU"/>
        </w:rPr>
      </w:pPr>
      <w:r w:rsidRPr="00BA5AD5">
        <w:rPr>
          <w:lang w:val="hu-HU"/>
        </w:rPr>
        <w:t>Amennyiben a fogadó egyetem/intézmény/cég nem tudja biztosítani a tanulmányok/szakmai gyakorlat folytatását online kurzus keretében, a mobilitás befejezettnek minősül, a fogadó intézmény kiállítja az igazolást a külföldi tartózkodás valós időtartamára.</w:t>
      </w:r>
    </w:p>
    <w:p w:rsidR="00117C7C" w:rsidRPr="00BA5AD5" w:rsidRDefault="00117C7C" w:rsidP="006D6738">
      <w:pPr>
        <w:pStyle w:val="Odsekzoznamu"/>
        <w:numPr>
          <w:ilvl w:val="0"/>
          <w:numId w:val="29"/>
        </w:numPr>
        <w:spacing w:after="0" w:line="240" w:lineRule="auto"/>
        <w:ind w:left="993" w:hanging="284"/>
        <w:jc w:val="both"/>
        <w:rPr>
          <w:lang w:val="hu-HU"/>
        </w:rPr>
      </w:pPr>
      <w:r w:rsidRPr="00BA5AD5">
        <w:rPr>
          <w:lang w:val="hu-HU"/>
        </w:rPr>
        <w:t xml:space="preserve">Amennyiben a fogadó ország kormánya által kiadott rendelkezés/tiltás miatt nem hagyhatja el az országot, abban az esetben </w:t>
      </w:r>
      <w:r w:rsidR="009B2999" w:rsidRPr="00BA5AD5">
        <w:rPr>
          <w:lang w:val="hu-HU"/>
        </w:rPr>
        <w:t>a mobilitási időtartammal meg</w:t>
      </w:r>
      <w:r w:rsidR="009B2999">
        <w:rPr>
          <w:lang w:val="hu-HU"/>
        </w:rPr>
        <w:t xml:space="preserve">egyező </w:t>
      </w:r>
      <w:proofErr w:type="spellStart"/>
      <w:r w:rsidR="009B2999">
        <w:rPr>
          <w:lang w:val="hu-HU"/>
        </w:rPr>
        <w:t>kinttartózkodás</w:t>
      </w:r>
      <w:proofErr w:type="spellEnd"/>
      <w:r w:rsidR="009B2999">
        <w:rPr>
          <w:lang w:val="hu-HU"/>
        </w:rPr>
        <w:t xml:space="preserve"> idejére </w:t>
      </w:r>
      <w:r w:rsidRPr="00BA5AD5">
        <w:rPr>
          <w:lang w:val="hu-HU"/>
        </w:rPr>
        <w:t>jogosult anyagi támogatásra</w:t>
      </w:r>
      <w:r w:rsidR="009B2999">
        <w:rPr>
          <w:lang w:val="hu-HU"/>
        </w:rPr>
        <w:t>.</w:t>
      </w:r>
      <w:r w:rsidRPr="00BA5AD5">
        <w:rPr>
          <w:lang w:val="hu-HU"/>
        </w:rPr>
        <w:t xml:space="preserve"> </w:t>
      </w:r>
    </w:p>
    <w:p w:rsidR="00117C7C" w:rsidRPr="00BA5AD5" w:rsidRDefault="00117C7C" w:rsidP="006D6738">
      <w:pPr>
        <w:pStyle w:val="Odsekzoznamu"/>
        <w:numPr>
          <w:ilvl w:val="0"/>
          <w:numId w:val="29"/>
        </w:numPr>
        <w:spacing w:after="0" w:line="240" w:lineRule="auto"/>
        <w:ind w:left="993" w:hanging="284"/>
        <w:jc w:val="both"/>
        <w:rPr>
          <w:lang w:val="hu-HU"/>
        </w:rPr>
      </w:pPr>
      <w:r w:rsidRPr="00BA5AD5">
        <w:rPr>
          <w:lang w:val="hu-HU"/>
        </w:rPr>
        <w:t>Amennyiben saját elhatározásából maradt külföldön, akkor az ösztöndíját az időtartam igazoláson (</w:t>
      </w:r>
      <w:proofErr w:type="spellStart"/>
      <w:r w:rsidRPr="00BA5AD5">
        <w:rPr>
          <w:lang w:val="hu-HU"/>
        </w:rPr>
        <w:t>Certificate</w:t>
      </w:r>
      <w:proofErr w:type="spellEnd"/>
      <w:r w:rsidRPr="00BA5AD5">
        <w:rPr>
          <w:lang w:val="hu-HU"/>
        </w:rPr>
        <w:t xml:space="preserve">) feltüntetett időszakra ismerjük csak el. Ha a kiutazás előtt folyósított 80 % magasabb lenne ettől az összegtől, akkor köteles a különbséget a küldő egyetemnek visszatéríteni, kivéve, ha nem állapodnak meg másként. </w:t>
      </w:r>
    </w:p>
    <w:bookmarkEnd w:id="6"/>
    <w:p w:rsidR="00117C7C" w:rsidRPr="00BA5AD5" w:rsidRDefault="00117C7C" w:rsidP="00117C7C">
      <w:pPr>
        <w:spacing w:after="0" w:line="240" w:lineRule="auto"/>
        <w:rPr>
          <w:lang w:val="hu-HU"/>
        </w:rPr>
      </w:pPr>
    </w:p>
    <w:p w:rsidR="00117C7C" w:rsidRPr="00BA5AD5" w:rsidRDefault="00117C7C" w:rsidP="00117C7C">
      <w:pPr>
        <w:jc w:val="both"/>
        <w:rPr>
          <w:lang w:val="hu-HU"/>
        </w:rPr>
      </w:pPr>
    </w:p>
    <w:p w:rsidR="00117C7C" w:rsidRPr="00BA5AD5" w:rsidRDefault="00117C7C" w:rsidP="00117C7C">
      <w:pPr>
        <w:rPr>
          <w:lang w:val="hu-HU"/>
        </w:rPr>
      </w:pPr>
    </w:p>
    <w:p w:rsidR="00055FE4" w:rsidRPr="00BA5AD5" w:rsidRDefault="00055FE4" w:rsidP="00055FE4">
      <w:pPr>
        <w:spacing w:after="0" w:line="240" w:lineRule="auto"/>
        <w:rPr>
          <w:lang w:val="hu-HU"/>
        </w:rPr>
      </w:pPr>
    </w:p>
    <w:p w:rsidR="00055FE4" w:rsidRPr="00BA5AD5" w:rsidRDefault="00055FE4" w:rsidP="00055FE4">
      <w:pPr>
        <w:jc w:val="both"/>
        <w:rPr>
          <w:lang w:val="hu-HU"/>
        </w:rPr>
      </w:pPr>
    </w:p>
    <w:sectPr w:rsidR="00055FE4" w:rsidRPr="00BA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CCB"/>
    <w:multiLevelType w:val="hybridMultilevel"/>
    <w:tmpl w:val="06BE06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434A"/>
    <w:multiLevelType w:val="hybridMultilevel"/>
    <w:tmpl w:val="71FC321C"/>
    <w:lvl w:ilvl="0" w:tplc="D786B9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4644"/>
    <w:multiLevelType w:val="hybridMultilevel"/>
    <w:tmpl w:val="F46EBA32"/>
    <w:lvl w:ilvl="0" w:tplc="D786B9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1462"/>
    <w:multiLevelType w:val="hybridMultilevel"/>
    <w:tmpl w:val="372A91EC"/>
    <w:lvl w:ilvl="0" w:tplc="D786B9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0924"/>
    <w:multiLevelType w:val="hybridMultilevel"/>
    <w:tmpl w:val="048A7C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37F57"/>
    <w:multiLevelType w:val="hybridMultilevel"/>
    <w:tmpl w:val="EA8A4022"/>
    <w:lvl w:ilvl="0" w:tplc="D786B90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F7012E"/>
    <w:multiLevelType w:val="hybridMultilevel"/>
    <w:tmpl w:val="5FF498C0"/>
    <w:lvl w:ilvl="0" w:tplc="F7F28B8E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3C6556"/>
    <w:multiLevelType w:val="hybridMultilevel"/>
    <w:tmpl w:val="80BA032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330E8"/>
    <w:multiLevelType w:val="hybridMultilevel"/>
    <w:tmpl w:val="84041E9E"/>
    <w:lvl w:ilvl="0" w:tplc="00A88FA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31C1252"/>
    <w:multiLevelType w:val="hybridMultilevel"/>
    <w:tmpl w:val="E2928524"/>
    <w:lvl w:ilvl="0" w:tplc="D786B9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51A05"/>
    <w:multiLevelType w:val="hybridMultilevel"/>
    <w:tmpl w:val="F878B9C2"/>
    <w:lvl w:ilvl="0" w:tplc="278A3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102CF"/>
    <w:multiLevelType w:val="hybridMultilevel"/>
    <w:tmpl w:val="E0525CBC"/>
    <w:lvl w:ilvl="0" w:tplc="B11037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3B66DD"/>
    <w:multiLevelType w:val="hybridMultilevel"/>
    <w:tmpl w:val="D006174E"/>
    <w:lvl w:ilvl="0" w:tplc="0D667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2601F"/>
    <w:multiLevelType w:val="hybridMultilevel"/>
    <w:tmpl w:val="31C47D22"/>
    <w:lvl w:ilvl="0" w:tplc="00A88FA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CF96151"/>
    <w:multiLevelType w:val="hybridMultilevel"/>
    <w:tmpl w:val="74FA236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0B4AD0"/>
    <w:multiLevelType w:val="hybridMultilevel"/>
    <w:tmpl w:val="B1A6A7A6"/>
    <w:lvl w:ilvl="0" w:tplc="E57438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B6B08"/>
    <w:multiLevelType w:val="hybridMultilevel"/>
    <w:tmpl w:val="DBA0024E"/>
    <w:lvl w:ilvl="0" w:tplc="B11037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127701"/>
    <w:multiLevelType w:val="hybridMultilevel"/>
    <w:tmpl w:val="D280356A"/>
    <w:lvl w:ilvl="0" w:tplc="B2BEBFF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6740688"/>
    <w:multiLevelType w:val="hybridMultilevel"/>
    <w:tmpl w:val="B0C27700"/>
    <w:lvl w:ilvl="0" w:tplc="00A88FA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6B67B7E"/>
    <w:multiLevelType w:val="hybridMultilevel"/>
    <w:tmpl w:val="B34C0500"/>
    <w:lvl w:ilvl="0" w:tplc="D786B9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81D32"/>
    <w:multiLevelType w:val="hybridMultilevel"/>
    <w:tmpl w:val="8796EE68"/>
    <w:lvl w:ilvl="0" w:tplc="D786B9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7630"/>
    <w:multiLevelType w:val="hybridMultilevel"/>
    <w:tmpl w:val="9D8A5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D7F86"/>
    <w:multiLevelType w:val="hybridMultilevel"/>
    <w:tmpl w:val="E7DCA9BE"/>
    <w:lvl w:ilvl="0" w:tplc="91169F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91EB6"/>
    <w:multiLevelType w:val="hybridMultilevel"/>
    <w:tmpl w:val="0E2C287C"/>
    <w:lvl w:ilvl="0" w:tplc="D786B90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A1736C"/>
    <w:multiLevelType w:val="hybridMultilevel"/>
    <w:tmpl w:val="7D64F3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0434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F517DD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69293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7C9694E"/>
    <w:multiLevelType w:val="hybridMultilevel"/>
    <w:tmpl w:val="44E0C26A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47052B"/>
    <w:multiLevelType w:val="hybridMultilevel"/>
    <w:tmpl w:val="5B1A8F4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1E3E52"/>
    <w:multiLevelType w:val="hybridMultilevel"/>
    <w:tmpl w:val="CF822BD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32468B"/>
    <w:multiLevelType w:val="hybridMultilevel"/>
    <w:tmpl w:val="D228F1BC"/>
    <w:lvl w:ilvl="0" w:tplc="278A323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229F6"/>
    <w:multiLevelType w:val="multilevel"/>
    <w:tmpl w:val="1962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645323"/>
    <w:multiLevelType w:val="hybridMultilevel"/>
    <w:tmpl w:val="95904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445B5"/>
    <w:multiLevelType w:val="hybridMultilevel"/>
    <w:tmpl w:val="0374C980"/>
    <w:lvl w:ilvl="0" w:tplc="E9FAAA8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F750A2C"/>
    <w:multiLevelType w:val="hybridMultilevel"/>
    <w:tmpl w:val="57FA830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27"/>
  </w:num>
  <w:num w:numId="4">
    <w:abstractNumId w:val="30"/>
  </w:num>
  <w:num w:numId="5">
    <w:abstractNumId w:val="25"/>
  </w:num>
  <w:num w:numId="6">
    <w:abstractNumId w:val="31"/>
  </w:num>
  <w:num w:numId="7">
    <w:abstractNumId w:val="8"/>
  </w:num>
  <w:num w:numId="8">
    <w:abstractNumId w:val="16"/>
  </w:num>
  <w:num w:numId="9">
    <w:abstractNumId w:val="12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24"/>
  </w:num>
  <w:num w:numId="15">
    <w:abstractNumId w:val="34"/>
  </w:num>
  <w:num w:numId="16">
    <w:abstractNumId w:val="13"/>
  </w:num>
  <w:num w:numId="17">
    <w:abstractNumId w:val="23"/>
  </w:num>
  <w:num w:numId="18">
    <w:abstractNumId w:val="18"/>
  </w:num>
  <w:num w:numId="19">
    <w:abstractNumId w:val="10"/>
  </w:num>
  <w:num w:numId="20">
    <w:abstractNumId w:val="6"/>
  </w:num>
  <w:num w:numId="21">
    <w:abstractNumId w:val="4"/>
  </w:num>
  <w:num w:numId="22">
    <w:abstractNumId w:val="11"/>
  </w:num>
  <w:num w:numId="23">
    <w:abstractNumId w:val="35"/>
  </w:num>
  <w:num w:numId="24">
    <w:abstractNumId w:val="15"/>
  </w:num>
  <w:num w:numId="25">
    <w:abstractNumId w:val="7"/>
  </w:num>
  <w:num w:numId="26">
    <w:abstractNumId w:val="9"/>
  </w:num>
  <w:num w:numId="27">
    <w:abstractNumId w:val="14"/>
  </w:num>
  <w:num w:numId="28">
    <w:abstractNumId w:val="20"/>
  </w:num>
  <w:num w:numId="29">
    <w:abstractNumId w:val="5"/>
  </w:num>
  <w:num w:numId="30">
    <w:abstractNumId w:val="29"/>
  </w:num>
  <w:num w:numId="31">
    <w:abstractNumId w:val="19"/>
  </w:num>
  <w:num w:numId="32">
    <w:abstractNumId w:val="28"/>
  </w:num>
  <w:num w:numId="33">
    <w:abstractNumId w:val="17"/>
  </w:num>
  <w:num w:numId="34">
    <w:abstractNumId w:val="21"/>
  </w:num>
  <w:num w:numId="35">
    <w:abstractNumId w:val="2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82"/>
    <w:rsid w:val="0005471C"/>
    <w:rsid w:val="00055FE4"/>
    <w:rsid w:val="00117C7C"/>
    <w:rsid w:val="001A356A"/>
    <w:rsid w:val="001C7F8A"/>
    <w:rsid w:val="00204790"/>
    <w:rsid w:val="002A0B01"/>
    <w:rsid w:val="002C12C5"/>
    <w:rsid w:val="002E2702"/>
    <w:rsid w:val="00323630"/>
    <w:rsid w:val="003342F1"/>
    <w:rsid w:val="00344FB0"/>
    <w:rsid w:val="003F2718"/>
    <w:rsid w:val="00453D16"/>
    <w:rsid w:val="00461002"/>
    <w:rsid w:val="004A0EFB"/>
    <w:rsid w:val="004B4794"/>
    <w:rsid w:val="005227E5"/>
    <w:rsid w:val="0055048C"/>
    <w:rsid w:val="005B62AA"/>
    <w:rsid w:val="005D64EF"/>
    <w:rsid w:val="00665817"/>
    <w:rsid w:val="006A2656"/>
    <w:rsid w:val="006D6738"/>
    <w:rsid w:val="00702BD9"/>
    <w:rsid w:val="00730FA3"/>
    <w:rsid w:val="00756263"/>
    <w:rsid w:val="007572B8"/>
    <w:rsid w:val="0077767E"/>
    <w:rsid w:val="00782C3D"/>
    <w:rsid w:val="007918B2"/>
    <w:rsid w:val="007A4560"/>
    <w:rsid w:val="007A609C"/>
    <w:rsid w:val="007B54B4"/>
    <w:rsid w:val="007B5791"/>
    <w:rsid w:val="007F73A7"/>
    <w:rsid w:val="00813C53"/>
    <w:rsid w:val="008635F4"/>
    <w:rsid w:val="00865C98"/>
    <w:rsid w:val="008F77AE"/>
    <w:rsid w:val="00916E15"/>
    <w:rsid w:val="00996842"/>
    <w:rsid w:val="009B2999"/>
    <w:rsid w:val="009D06F5"/>
    <w:rsid w:val="00A26A8E"/>
    <w:rsid w:val="00A32789"/>
    <w:rsid w:val="00A42F82"/>
    <w:rsid w:val="00AD1884"/>
    <w:rsid w:val="00AF0288"/>
    <w:rsid w:val="00B03527"/>
    <w:rsid w:val="00B048B6"/>
    <w:rsid w:val="00B377BF"/>
    <w:rsid w:val="00B651CA"/>
    <w:rsid w:val="00BA5AD5"/>
    <w:rsid w:val="00BB4DFA"/>
    <w:rsid w:val="00BC1F3D"/>
    <w:rsid w:val="00BF59D9"/>
    <w:rsid w:val="00C0181C"/>
    <w:rsid w:val="00C42F3A"/>
    <w:rsid w:val="00C52D65"/>
    <w:rsid w:val="00C55CF2"/>
    <w:rsid w:val="00CA5524"/>
    <w:rsid w:val="00CB1444"/>
    <w:rsid w:val="00CC30F3"/>
    <w:rsid w:val="00CE2BCC"/>
    <w:rsid w:val="00CE6696"/>
    <w:rsid w:val="00D0636D"/>
    <w:rsid w:val="00D33AB0"/>
    <w:rsid w:val="00D35FC9"/>
    <w:rsid w:val="00D6348F"/>
    <w:rsid w:val="00D96E9A"/>
    <w:rsid w:val="00DD49AE"/>
    <w:rsid w:val="00DE2677"/>
    <w:rsid w:val="00E27060"/>
    <w:rsid w:val="00E57BFA"/>
    <w:rsid w:val="00E6592C"/>
    <w:rsid w:val="00E906B8"/>
    <w:rsid w:val="00E94182"/>
    <w:rsid w:val="00E95CD4"/>
    <w:rsid w:val="00ED71F5"/>
    <w:rsid w:val="00F15AA2"/>
    <w:rsid w:val="00F21205"/>
    <w:rsid w:val="00F965DA"/>
    <w:rsid w:val="00FE17B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A9D65-936B-48A3-A845-FFBFA008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7B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5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BFA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3342F1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6581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C1F3D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15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084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9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.europa.eu/transport/themes/passengers/news/2020-03-18-covid-19-guidance-eu-passenger-rights_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61C8-AFBD-4683-93B1-1ACE450B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2151</Words>
  <Characters>12266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Kinczer A</dc:creator>
  <cp:keywords/>
  <dc:description/>
  <cp:lastModifiedBy>Kinczer A</cp:lastModifiedBy>
  <cp:revision>8</cp:revision>
  <cp:lastPrinted>2021-01-12T14:21:00Z</cp:lastPrinted>
  <dcterms:created xsi:type="dcterms:W3CDTF">2021-01-08T13:12:00Z</dcterms:created>
  <dcterms:modified xsi:type="dcterms:W3CDTF">2021-01-12T14:47:00Z</dcterms:modified>
</cp:coreProperties>
</file>